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DDA" w14:textId="0AD3BF09"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E2063C" w:rsidRPr="00E2063C">
        <w:rPr>
          <w:rFonts w:ascii="Calibri" w:hAnsi="Calibri" w:cs="Calibri"/>
          <w:b/>
          <w:bCs/>
        </w:rPr>
        <w:t xml:space="preserve">Health Sciences Informatics </w:t>
      </w:r>
      <w:r w:rsidRPr="00E2063C">
        <w:rPr>
          <w:rFonts w:ascii="Calibri" w:hAnsi="Calibri" w:cs="Calibri"/>
          <w:b/>
          <w:bCs/>
        </w:rPr>
        <w:t xml:space="preserve">Master's </w:t>
      </w:r>
      <w:r w:rsidR="00D87076">
        <w:rPr>
          <w:rFonts w:ascii="Calibri" w:hAnsi="Calibri" w:cs="Calibri"/>
          <w:b/>
          <w:bCs/>
        </w:rPr>
        <w:t xml:space="preserve">Research </w:t>
      </w:r>
      <w:r w:rsidRPr="00E2063C">
        <w:rPr>
          <w:rFonts w:ascii="Calibri" w:hAnsi="Calibri" w:cs="Calibri"/>
          <w:b/>
          <w:bCs/>
        </w:rPr>
        <w:t>Program</w:t>
      </w:r>
      <w:r w:rsidRPr="003F3E54">
        <w:rPr>
          <w:rFonts w:ascii="Calibri" w:hAnsi="Calibri" w:cs="Calibri"/>
        </w:rPr>
        <w:t xml:space="preserve">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31FCFC98" w14:textId="5E165F87" w:rsidR="44AD2885" w:rsidRDefault="44AD2885" w:rsidP="1137CED1">
      <w:pPr>
        <w:spacing w:after="120" w:line="240" w:lineRule="auto"/>
        <w:jc w:val="both"/>
        <w:rPr>
          <w:rFonts w:ascii="Calibri" w:hAnsi="Calibri" w:cs="Calibri"/>
        </w:rPr>
      </w:pPr>
      <w:r w:rsidRPr="1137CED1">
        <w:rPr>
          <w:rFonts w:ascii="Calibri" w:hAnsi="Calibri" w:cs="Calibri"/>
        </w:rPr>
        <w:t xml:space="preserve">The </w:t>
      </w:r>
      <w:r w:rsidR="417AC5F7" w:rsidRPr="1137CED1">
        <w:rPr>
          <w:rFonts w:ascii="Calibri" w:hAnsi="Calibri" w:cs="Calibri"/>
        </w:rPr>
        <w:t>Master's in HSI: Health Sciences Informatics</w:t>
      </w:r>
      <w:r w:rsidRPr="1137CED1">
        <w:rPr>
          <w:rFonts w:ascii="Calibri" w:hAnsi="Calibri" w:cs="Calibri"/>
        </w:rPr>
        <w:t xml:space="preserve"> </w:t>
      </w:r>
      <w:r w:rsidRPr="00BA6F9A">
        <w:rPr>
          <w:rFonts w:ascii="Calibri" w:hAnsi="Calibri" w:cs="Calibri"/>
        </w:rPr>
        <w:t xml:space="preserve">is a </w:t>
      </w:r>
      <w:r w:rsidR="354B6C5A" w:rsidRPr="00BA6F9A">
        <w:rPr>
          <w:rFonts w:ascii="Calibri" w:hAnsi="Calibri" w:cs="Calibri"/>
        </w:rPr>
        <w:t>24</w:t>
      </w:r>
      <w:r w:rsidRPr="00BA6F9A">
        <w:rPr>
          <w:rFonts w:ascii="Calibri" w:hAnsi="Calibri" w:cs="Calibri"/>
        </w:rPr>
        <w:t>-month full-time</w:t>
      </w:r>
      <w:r w:rsidR="6EB86467" w:rsidRPr="00BA6F9A">
        <w:rPr>
          <w:rFonts w:ascii="Calibri" w:hAnsi="Calibri" w:cs="Calibri"/>
        </w:rPr>
        <w:t xml:space="preserve"> c</w:t>
      </w:r>
      <w:r w:rsidRPr="00BA6F9A">
        <w:rPr>
          <w:rFonts w:ascii="Calibri" w:hAnsi="Calibri" w:cs="Calibri"/>
        </w:rPr>
        <w:t xml:space="preserve">ampus-based master's degree program designed to </w:t>
      </w:r>
      <w:r w:rsidR="63B3B034" w:rsidRPr="00BA6F9A">
        <w:rPr>
          <w:rFonts w:ascii="Calibri" w:hAnsi="Calibri" w:cs="Calibri"/>
        </w:rPr>
        <w:t xml:space="preserve">promote health sciences informatics research to investigate a range of topics: innovations in the health sciences (e.g., clinical, nursing, public health, and librarianship); understanding information needs; designing and creating information technologies; deploying information solutions; and evaluating information management systems. With the ubiquitous </w:t>
      </w:r>
      <w:r w:rsidR="00EE3EF8">
        <w:rPr>
          <w:rFonts w:ascii="Calibri" w:hAnsi="Calibri" w:cs="Calibri"/>
        </w:rPr>
        <w:t>availability</w:t>
      </w:r>
      <w:r w:rsidR="00EE3EF8" w:rsidRPr="00BA6F9A">
        <w:rPr>
          <w:rFonts w:ascii="Calibri" w:hAnsi="Calibri" w:cs="Calibri"/>
        </w:rPr>
        <w:t xml:space="preserve"> </w:t>
      </w:r>
      <w:r w:rsidR="63B3B034" w:rsidRPr="00BA6F9A">
        <w:rPr>
          <w:rFonts w:ascii="Calibri" w:hAnsi="Calibri" w:cs="Calibri"/>
        </w:rPr>
        <w:t>of EHRs and other health information systems, health sciences informatics research also encompasses the application and evaluation of analytic platforms for precision medicine and population health.</w:t>
      </w:r>
    </w:p>
    <w:p w14:paraId="47F7CBD7" w14:textId="26C05E75" w:rsidR="00557F68" w:rsidRPr="00641C06" w:rsidRDefault="00557F68" w:rsidP="1137CED1">
      <w:pPr>
        <w:spacing w:after="120" w:line="240" w:lineRule="auto"/>
        <w:jc w:val="both"/>
        <w:rPr>
          <w:rFonts w:ascii="Calibri" w:hAnsi="Calibri" w:cs="Calibri"/>
          <w:b/>
          <w:bCs/>
        </w:rPr>
      </w:pPr>
      <w:r w:rsidRPr="00641C06">
        <w:rPr>
          <w:rFonts w:ascii="Calibri" w:hAnsi="Calibri" w:cs="Calibri"/>
          <w:b/>
          <w:bCs/>
        </w:rPr>
        <w:t>Areas of Research</w:t>
      </w:r>
    </w:p>
    <w:p w14:paraId="3AFC829B" w14:textId="756A2880" w:rsidR="00557F68" w:rsidRPr="00557F68" w:rsidRDefault="00557F68" w:rsidP="00557F68">
      <w:pPr>
        <w:spacing w:after="120" w:line="240" w:lineRule="auto"/>
        <w:jc w:val="both"/>
      </w:pPr>
      <w:r w:rsidRPr="00557F68">
        <w:t xml:space="preserve">The approach at Johns Hopkins is interdisciplinary. Although housed in the School of Medicine, the training program partners with all schools in the health sciences and throughout Johns Hopkins. During rotations and thesis work, </w:t>
      </w:r>
      <w:r>
        <w:t xml:space="preserve">the student in the </w:t>
      </w:r>
      <w:r w:rsidRPr="1137CED1">
        <w:rPr>
          <w:rFonts w:ascii="Calibri" w:hAnsi="Calibri" w:cs="Calibri"/>
        </w:rPr>
        <w:t xml:space="preserve">Master's in HSI: Health Sciences Informatics </w:t>
      </w:r>
      <w:r>
        <w:t>program</w:t>
      </w:r>
      <w:r w:rsidRPr="00557F68">
        <w:t xml:space="preserve"> will have the opportunity to learn about and/or research topics like the following: </w:t>
      </w:r>
    </w:p>
    <w:p w14:paraId="042B5233" w14:textId="77777777" w:rsidR="00557F68" w:rsidRPr="00557F68" w:rsidRDefault="00557F68" w:rsidP="0038465D">
      <w:pPr>
        <w:numPr>
          <w:ilvl w:val="0"/>
          <w:numId w:val="2"/>
        </w:numPr>
        <w:spacing w:after="40" w:line="240" w:lineRule="auto"/>
        <w:jc w:val="both"/>
      </w:pPr>
      <w:r w:rsidRPr="00557F68">
        <w:t>Clinical Decision Support</w:t>
      </w:r>
    </w:p>
    <w:p w14:paraId="0CFD127F" w14:textId="77777777" w:rsidR="00557F68" w:rsidRPr="00557F68" w:rsidRDefault="00557F68" w:rsidP="0038465D">
      <w:pPr>
        <w:numPr>
          <w:ilvl w:val="0"/>
          <w:numId w:val="2"/>
        </w:numPr>
        <w:spacing w:after="40" w:line="240" w:lineRule="auto"/>
        <w:jc w:val="both"/>
      </w:pPr>
      <w:r w:rsidRPr="00557F68">
        <w:t>Global Health Informatics </w:t>
      </w:r>
    </w:p>
    <w:p w14:paraId="63BB4CCE" w14:textId="1B5B9CAE" w:rsidR="00557F68" w:rsidRPr="00557F68" w:rsidRDefault="00557F68" w:rsidP="0038465D">
      <w:pPr>
        <w:numPr>
          <w:ilvl w:val="0"/>
          <w:numId w:val="2"/>
        </w:numPr>
        <w:spacing w:after="40" w:line="240" w:lineRule="auto"/>
        <w:jc w:val="both"/>
      </w:pPr>
      <w:r w:rsidRPr="00557F68">
        <w:t>Health Information Exchange </w:t>
      </w:r>
    </w:p>
    <w:p w14:paraId="237E5D4B" w14:textId="77777777" w:rsidR="00557F68" w:rsidRPr="00557F68" w:rsidRDefault="00557F68" w:rsidP="0038465D">
      <w:pPr>
        <w:numPr>
          <w:ilvl w:val="0"/>
          <w:numId w:val="2"/>
        </w:numPr>
        <w:spacing w:after="40" w:line="240" w:lineRule="auto"/>
        <w:jc w:val="both"/>
      </w:pPr>
      <w:r w:rsidRPr="00557F68">
        <w:t>Human-Computer Interaction </w:t>
      </w:r>
    </w:p>
    <w:p w14:paraId="41CDD3A6" w14:textId="77777777" w:rsidR="00557F68" w:rsidRPr="00557F68" w:rsidRDefault="00557F68" w:rsidP="0038465D">
      <w:pPr>
        <w:numPr>
          <w:ilvl w:val="0"/>
          <w:numId w:val="2"/>
        </w:numPr>
        <w:spacing w:after="40" w:line="240" w:lineRule="auto"/>
        <w:jc w:val="both"/>
      </w:pPr>
      <w:r w:rsidRPr="00557F68">
        <w:t>Multi-Center Real World Data </w:t>
      </w:r>
    </w:p>
    <w:p w14:paraId="103D5323" w14:textId="77777777" w:rsidR="00557F68" w:rsidRPr="00557F68" w:rsidRDefault="00557F68" w:rsidP="0038465D">
      <w:pPr>
        <w:numPr>
          <w:ilvl w:val="0"/>
          <w:numId w:val="2"/>
        </w:numPr>
        <w:spacing w:after="40" w:line="240" w:lineRule="auto"/>
        <w:jc w:val="both"/>
      </w:pPr>
      <w:r w:rsidRPr="00557F68">
        <w:t>Patient Quality &amp; Safety </w:t>
      </w:r>
    </w:p>
    <w:p w14:paraId="1BAB124D" w14:textId="77777777" w:rsidR="00557F68" w:rsidRPr="00557F68" w:rsidRDefault="00557F68" w:rsidP="0038465D">
      <w:pPr>
        <w:numPr>
          <w:ilvl w:val="0"/>
          <w:numId w:val="2"/>
        </w:numPr>
        <w:spacing w:after="40" w:line="240" w:lineRule="auto"/>
        <w:jc w:val="both"/>
      </w:pPr>
      <w:r w:rsidRPr="00557F68">
        <w:t>Population Health Analytics </w:t>
      </w:r>
    </w:p>
    <w:p w14:paraId="0CE9CA60" w14:textId="77777777" w:rsidR="00557F68" w:rsidRPr="00557F68" w:rsidRDefault="00557F68" w:rsidP="0038465D">
      <w:pPr>
        <w:numPr>
          <w:ilvl w:val="0"/>
          <w:numId w:val="2"/>
        </w:numPr>
        <w:spacing w:after="40" w:line="240" w:lineRule="auto"/>
        <w:jc w:val="both"/>
      </w:pPr>
      <w:r w:rsidRPr="00557F68">
        <w:t>Precision Medicine Analytics </w:t>
      </w:r>
    </w:p>
    <w:p w14:paraId="00057369" w14:textId="77777777" w:rsidR="00557F68" w:rsidRPr="00557F68" w:rsidRDefault="00557F68" w:rsidP="0038465D">
      <w:pPr>
        <w:numPr>
          <w:ilvl w:val="0"/>
          <w:numId w:val="2"/>
        </w:numPr>
        <w:spacing w:after="40" w:line="240" w:lineRule="auto"/>
        <w:jc w:val="both"/>
      </w:pPr>
      <w:r w:rsidRPr="00557F68">
        <w:t>Standard Terminologies </w:t>
      </w:r>
    </w:p>
    <w:p w14:paraId="6C292EE6" w14:textId="77777777" w:rsidR="00557F68" w:rsidRPr="00557F68" w:rsidRDefault="00557F68" w:rsidP="0038465D">
      <w:pPr>
        <w:numPr>
          <w:ilvl w:val="0"/>
          <w:numId w:val="2"/>
        </w:numPr>
        <w:spacing w:after="40" w:line="240" w:lineRule="auto"/>
        <w:jc w:val="both"/>
      </w:pPr>
      <w:r w:rsidRPr="00557F68">
        <w:t>Telemedicine </w:t>
      </w:r>
    </w:p>
    <w:p w14:paraId="5F2C5AED" w14:textId="6C0E7EFD" w:rsidR="00557F68" w:rsidRDefault="00557F68" w:rsidP="0038465D">
      <w:pPr>
        <w:numPr>
          <w:ilvl w:val="0"/>
          <w:numId w:val="2"/>
        </w:numPr>
        <w:spacing w:after="40" w:line="240" w:lineRule="auto"/>
        <w:jc w:val="both"/>
      </w:pPr>
      <w:r w:rsidRPr="00557F68">
        <w:t>Translational Bioinformatics </w:t>
      </w:r>
    </w:p>
    <w:p w14:paraId="536C73F4" w14:textId="524E163C" w:rsidR="00DC5839" w:rsidRPr="00BA6F9A" w:rsidRDefault="44AD2885" w:rsidP="008A373C">
      <w:pPr>
        <w:spacing w:after="120" w:line="240" w:lineRule="auto"/>
        <w:jc w:val="both"/>
        <w:rPr>
          <w:rFonts w:ascii="Calibri" w:hAnsi="Calibri" w:cs="Calibri"/>
        </w:rPr>
      </w:pPr>
      <w:r w:rsidRPr="1137CED1">
        <w:rPr>
          <w:rFonts w:ascii="Calibri" w:hAnsi="Calibri" w:cs="Calibri"/>
        </w:rPr>
        <w:t xml:space="preserve">Students in this program </w:t>
      </w:r>
      <w:r w:rsidRPr="00BA6F9A">
        <w:rPr>
          <w:rFonts w:ascii="Calibri" w:hAnsi="Calibri" w:cs="Calibri"/>
        </w:rPr>
        <w:t>primarily study</w:t>
      </w:r>
      <w:r w:rsidR="29C9E71B" w:rsidRPr="00BA6F9A">
        <w:rPr>
          <w:rFonts w:ascii="Calibri" w:hAnsi="Calibri" w:cs="Calibri"/>
        </w:rPr>
        <w:t xml:space="preserve"> </w:t>
      </w:r>
      <w:r w:rsidRPr="00BA6F9A">
        <w:rPr>
          <w:rFonts w:ascii="Calibri" w:hAnsi="Calibri" w:cs="Calibri"/>
        </w:rPr>
        <w:t xml:space="preserve">on the </w:t>
      </w:r>
      <w:r w:rsidR="393FB94E" w:rsidRPr="00BA6F9A">
        <w:rPr>
          <w:rFonts w:ascii="Calibri" w:hAnsi="Calibri" w:cs="Calibri"/>
        </w:rPr>
        <w:t>East Baltimore campus</w:t>
      </w:r>
      <w:r w:rsidRPr="00BA6F9A">
        <w:rPr>
          <w:rFonts w:ascii="Calibri" w:hAnsi="Calibri" w:cs="Calibri"/>
        </w:rPr>
        <w:t>.</w:t>
      </w:r>
      <w:r w:rsidR="509E4E28" w:rsidRPr="00BA6F9A">
        <w:rPr>
          <w:rFonts w:ascii="Calibri" w:hAnsi="Calibri" w:cs="Calibri"/>
        </w:rPr>
        <w:t xml:space="preserve"> It includes a thesis project as its </w:t>
      </w:r>
      <w:r w:rsidRPr="00BA6F9A">
        <w:rPr>
          <w:rFonts w:ascii="Calibri" w:hAnsi="Calibri" w:cs="Calibri"/>
        </w:rPr>
        <w:t>culminating requirement.</w:t>
      </w:r>
    </w:p>
    <w:p w14:paraId="02A943FE" w14:textId="252ECC75" w:rsidR="00DC5839" w:rsidRPr="003F3E54" w:rsidRDefault="00227E06" w:rsidP="008A373C">
      <w:pPr>
        <w:spacing w:after="120" w:line="240" w:lineRule="auto"/>
        <w:jc w:val="both"/>
        <w:rPr>
          <w:rFonts w:ascii="Calibri" w:hAnsi="Calibri" w:cs="Calibri"/>
        </w:rPr>
      </w:pPr>
      <w:r>
        <w:rPr>
          <w:rFonts w:ascii="Calibri" w:hAnsi="Calibri" w:cs="Calibri"/>
        </w:rPr>
        <w:t>All</w:t>
      </w:r>
      <w:r w:rsidR="55100424" w:rsidRPr="00BA6F9A">
        <w:rPr>
          <w:rFonts w:ascii="Calibri" w:hAnsi="Calibri" w:cs="Calibri"/>
        </w:rPr>
        <w:t xml:space="preserve"> MS Research students in good academic standing will receive a </w:t>
      </w:r>
      <w:r w:rsidR="00EE3EF8">
        <w:rPr>
          <w:rFonts w:ascii="Calibri" w:hAnsi="Calibri" w:cs="Calibri"/>
        </w:rPr>
        <w:t>modest</w:t>
      </w:r>
      <w:r w:rsidR="00EE3EF8" w:rsidRPr="00BA6F9A">
        <w:rPr>
          <w:rFonts w:ascii="Calibri" w:hAnsi="Calibri" w:cs="Calibri"/>
        </w:rPr>
        <w:t xml:space="preserve"> </w:t>
      </w:r>
      <w:r w:rsidR="55100424" w:rsidRPr="00BA6F9A">
        <w:rPr>
          <w:rFonts w:ascii="Calibri" w:hAnsi="Calibri" w:cs="Calibri"/>
        </w:rPr>
        <w:t>tuition reimbursement.</w:t>
      </w:r>
      <w:r w:rsidR="44AD2885" w:rsidRPr="1137CED1">
        <w:rPr>
          <w:rFonts w:ascii="Calibri" w:hAnsi="Calibri" w:cs="Calibri"/>
        </w:rPr>
        <w:t xml:space="preserve"> </w:t>
      </w:r>
      <w:r>
        <w:rPr>
          <w:rFonts w:ascii="Calibri" w:hAnsi="Calibri" w:cs="Calibri"/>
        </w:rPr>
        <w:t xml:space="preserve">Please contact the program directly </w:t>
      </w:r>
      <w:r w:rsidR="00EB6829">
        <w:rPr>
          <w:rFonts w:ascii="Calibri" w:hAnsi="Calibri" w:cs="Calibri"/>
        </w:rPr>
        <w:t xml:space="preserve">for detailed tuition information. </w:t>
      </w:r>
      <w:r w:rsidR="44AD2885" w:rsidRPr="1137CED1">
        <w:rPr>
          <w:rFonts w:ascii="Calibri" w:hAnsi="Calibri" w:cs="Calibri"/>
        </w:rPr>
        <w:t xml:space="preserve">Additional information regarding tuition, fees, financial aid, and student financial resources is available on the </w:t>
      </w:r>
      <w:hyperlink r:id="rId8">
        <w:r w:rsidR="44AD2885" w:rsidRPr="1137CED1">
          <w:rPr>
            <w:rStyle w:val="Hyperlink"/>
            <w:rFonts w:ascii="Calibri" w:hAnsi="Calibri" w:cs="Calibri"/>
          </w:rPr>
          <w:t>Financial Aid</w:t>
        </w:r>
      </w:hyperlink>
      <w:r w:rsidR="44AD2885" w:rsidRPr="1137CED1">
        <w:rPr>
          <w:rFonts w:ascii="Calibri" w:hAnsi="Calibri" w:cs="Calibri"/>
        </w:rPr>
        <w:t xml:space="preserve"> website.</w:t>
      </w:r>
    </w:p>
    <w:p w14:paraId="32A20D6A" w14:textId="62B67E10" w:rsidR="00DC5839" w:rsidRPr="00BA6F9A" w:rsidRDefault="02520A88" w:rsidP="1137CED1">
      <w:pPr>
        <w:spacing w:after="120" w:line="240" w:lineRule="auto"/>
        <w:jc w:val="both"/>
        <w:rPr>
          <w:rFonts w:ascii="Calibri" w:hAnsi="Calibri" w:cs="Calibri"/>
        </w:rPr>
      </w:pPr>
      <w:r w:rsidRPr="00BA6F9A">
        <w:rPr>
          <w:rFonts w:ascii="Calibri" w:hAnsi="Calibri" w:cs="Calibri"/>
        </w:rPr>
        <w:t>T</w:t>
      </w:r>
      <w:r w:rsidR="44AD2885" w:rsidRPr="00BA6F9A">
        <w:rPr>
          <w:rFonts w:ascii="Calibri" w:hAnsi="Calibri" w:cs="Calibri"/>
        </w:rPr>
        <w:t xml:space="preserve">he University does not provide graduate student housing. Information and resources related to off-campus housing are available through the </w:t>
      </w:r>
      <w:hyperlink r:id="rId9">
        <w:r w:rsidR="44AD2885" w:rsidRPr="00BA6F9A">
          <w:rPr>
            <w:rStyle w:val="Hyperlink"/>
            <w:rFonts w:ascii="Calibri" w:hAnsi="Calibri" w:cs="Calibri"/>
          </w:rPr>
          <w:t>Housing Office</w:t>
        </w:r>
      </w:hyperlink>
      <w:r w:rsidR="44AD2885" w:rsidRPr="00BA6F9A">
        <w:rPr>
          <w:rFonts w:ascii="Calibri" w:hAnsi="Calibri" w:cs="Calibri"/>
        </w:rPr>
        <w:t>.</w:t>
      </w: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3CE0758E" w14:textId="239DAB44" w:rsidR="00DC5839" w:rsidRDefault="44AD2885" w:rsidP="008A373C">
      <w:pPr>
        <w:spacing w:after="120" w:line="240" w:lineRule="auto"/>
        <w:jc w:val="both"/>
        <w:rPr>
          <w:rFonts w:ascii="Calibri" w:hAnsi="Calibri" w:cs="Calibri"/>
        </w:rPr>
      </w:pPr>
      <w:r w:rsidRPr="1137CED1">
        <w:rPr>
          <w:rFonts w:ascii="Calibri" w:hAnsi="Calibri" w:cs="Calibri"/>
        </w:rPr>
        <w:t xml:space="preserve">The application for this program is open </w:t>
      </w:r>
      <w:r w:rsidRPr="00F20FC4">
        <w:rPr>
          <w:rFonts w:ascii="Calibri" w:hAnsi="Calibri" w:cs="Calibri"/>
        </w:rPr>
        <w:t xml:space="preserve">from </w:t>
      </w:r>
      <w:r w:rsidR="262C7C2F" w:rsidRPr="00F20FC4">
        <w:rPr>
          <w:rFonts w:ascii="Calibri" w:hAnsi="Calibri" w:cs="Calibri"/>
        </w:rPr>
        <w:t xml:space="preserve">September </w:t>
      </w:r>
      <w:r w:rsidR="00F20FC4" w:rsidRPr="00F20FC4">
        <w:rPr>
          <w:rFonts w:ascii="Calibri" w:hAnsi="Calibri" w:cs="Calibri"/>
        </w:rPr>
        <w:t>8</w:t>
      </w:r>
      <w:r w:rsidR="00F20FC4" w:rsidRPr="00F20FC4">
        <w:rPr>
          <w:rFonts w:ascii="Calibri" w:hAnsi="Calibri" w:cs="Calibri"/>
          <w:vertAlign w:val="superscript"/>
        </w:rPr>
        <w:t>th</w:t>
      </w:r>
      <w:r w:rsidR="00F20FC4" w:rsidRPr="00F20FC4">
        <w:rPr>
          <w:rFonts w:ascii="Calibri" w:hAnsi="Calibri" w:cs="Calibri"/>
        </w:rPr>
        <w:t xml:space="preserve"> </w:t>
      </w:r>
      <w:r w:rsidRPr="00F20FC4">
        <w:rPr>
          <w:rFonts w:ascii="Calibri" w:hAnsi="Calibri" w:cs="Calibri"/>
        </w:rPr>
        <w:t xml:space="preserve">through </w:t>
      </w:r>
      <w:r w:rsidR="0F9F03D3" w:rsidRPr="00F20FC4">
        <w:rPr>
          <w:rFonts w:ascii="Calibri" w:hAnsi="Calibri" w:cs="Calibri"/>
        </w:rPr>
        <w:t>February 15</w:t>
      </w:r>
      <w:r w:rsidR="0F9F03D3" w:rsidRPr="00F20FC4">
        <w:rPr>
          <w:rFonts w:ascii="Calibri" w:hAnsi="Calibri" w:cs="Calibri"/>
          <w:vertAlign w:val="superscript"/>
        </w:rPr>
        <w:t>th</w:t>
      </w:r>
      <w:r w:rsidRPr="00F20FC4">
        <w:rPr>
          <w:rFonts w:ascii="Calibri" w:hAnsi="Calibri" w:cs="Calibri"/>
        </w:rPr>
        <w:t xml:space="preserve">. </w:t>
      </w:r>
      <w:r w:rsidR="6161CE3E" w:rsidRPr="00F20FC4">
        <w:rPr>
          <w:rFonts w:ascii="Calibri" w:hAnsi="Calibri" w:cs="Calibri"/>
        </w:rPr>
        <w:t>Applications</w:t>
      </w:r>
      <w:r w:rsidR="6161CE3E" w:rsidRPr="1137CED1">
        <w:rPr>
          <w:rFonts w:ascii="Calibri" w:hAnsi="Calibri" w:cs="Calibri"/>
        </w:rPr>
        <w:t xml:space="preserve"> may only be submitted during the application period.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C20594" w:rsidRDefault="365BE89A" w:rsidP="008A373C">
      <w:pPr>
        <w:numPr>
          <w:ilvl w:val="0"/>
          <w:numId w:val="1"/>
        </w:numPr>
        <w:spacing w:after="0" w:line="240" w:lineRule="auto"/>
        <w:jc w:val="both"/>
        <w:rPr>
          <w:rFonts w:ascii="Calibri" w:hAnsi="Calibri" w:cs="Calibri"/>
        </w:rPr>
      </w:pPr>
      <w:r w:rsidRPr="1137CED1">
        <w:rPr>
          <w:rFonts w:ascii="Calibri" w:hAnsi="Calibri" w:cs="Calibri"/>
          <w:b/>
          <w:bCs/>
        </w:rPr>
        <w:t xml:space="preserve">Minimum qualifications: </w:t>
      </w:r>
      <w:r w:rsidR="4E6018AE" w:rsidRPr="1137CED1">
        <w:rPr>
          <w:rFonts w:ascii="Calibri" w:hAnsi="Calibri" w:cs="Calibri"/>
        </w:rPr>
        <w:t>Applicants must meet the following minimum qualifications for consideration for admission</w:t>
      </w:r>
      <w:r w:rsidRPr="1137CED1">
        <w:rPr>
          <w:rFonts w:ascii="Calibri" w:hAnsi="Calibri" w:cs="Calibri"/>
        </w:rPr>
        <w:t>. However, meeting these minimum qualifications does not guarantee admission to the program.</w:t>
      </w:r>
    </w:p>
    <w:p w14:paraId="59EEA516" w14:textId="5838AFEE" w:rsidR="00DD7A5B" w:rsidRPr="00DD7A5B" w:rsidRDefault="69AF9AD2" w:rsidP="00DD7A5B">
      <w:pPr>
        <w:pStyle w:val="ListParagraph"/>
        <w:numPr>
          <w:ilvl w:val="1"/>
          <w:numId w:val="1"/>
        </w:numPr>
        <w:spacing w:after="120" w:line="240" w:lineRule="auto"/>
        <w:jc w:val="both"/>
        <w:rPr>
          <w:rFonts w:ascii="Calibri" w:eastAsia="Calibri" w:hAnsi="Calibri" w:cs="Calibri"/>
          <w:color w:val="000000" w:themeColor="text1"/>
        </w:rPr>
      </w:pPr>
      <w:r w:rsidRPr="1137CED1">
        <w:rPr>
          <w:rFonts w:ascii="Calibri" w:eastAsia="Calibri" w:hAnsi="Calibri" w:cs="Calibri"/>
          <w:color w:val="000000" w:themeColor="text1"/>
        </w:rPr>
        <w:t>Hold a terminal degree (Master’s or doctorate) in a relevant area of healthcare, or</w:t>
      </w:r>
    </w:p>
    <w:p w14:paraId="1BE1D7F4" w14:textId="3359F325" w:rsidR="69AF9AD2" w:rsidRDefault="69AF9AD2" w:rsidP="1137CED1">
      <w:pPr>
        <w:pStyle w:val="ListParagraph"/>
        <w:numPr>
          <w:ilvl w:val="1"/>
          <w:numId w:val="1"/>
        </w:numPr>
        <w:spacing w:after="120" w:line="240" w:lineRule="auto"/>
        <w:jc w:val="both"/>
        <w:rPr>
          <w:rFonts w:ascii="Calibri" w:eastAsia="Calibri" w:hAnsi="Calibri" w:cs="Calibri"/>
          <w:color w:val="000000" w:themeColor="text1"/>
        </w:rPr>
      </w:pPr>
      <w:r w:rsidRPr="1137CED1">
        <w:rPr>
          <w:rFonts w:ascii="Calibri" w:eastAsia="Calibri" w:hAnsi="Calibri" w:cs="Calibri"/>
          <w:color w:val="000000" w:themeColor="text1"/>
        </w:rPr>
        <w:t>Hold a bachelor’s degree, plus 5 years of work experience</w:t>
      </w:r>
      <w:r w:rsidR="00EE3EF8">
        <w:rPr>
          <w:rFonts w:ascii="Calibri" w:eastAsia="Calibri" w:hAnsi="Calibri" w:cs="Calibri"/>
          <w:color w:val="000000" w:themeColor="text1"/>
        </w:rPr>
        <w:t xml:space="preserve"> in a related area (e.g., health IT, informatics, data analytics)</w:t>
      </w:r>
      <w:r w:rsidRPr="1137CED1">
        <w:rPr>
          <w:rFonts w:ascii="Calibri" w:eastAsia="Calibri" w:hAnsi="Calibri" w:cs="Calibri"/>
          <w:color w:val="000000" w:themeColor="text1"/>
        </w:rPr>
        <w:t>, or</w:t>
      </w:r>
    </w:p>
    <w:p w14:paraId="661C47EC" w14:textId="3BB95DDA" w:rsidR="69AF9AD2" w:rsidRDefault="69AF9AD2" w:rsidP="1137CED1">
      <w:pPr>
        <w:pStyle w:val="ListParagraph"/>
        <w:numPr>
          <w:ilvl w:val="1"/>
          <w:numId w:val="1"/>
        </w:numPr>
        <w:spacing w:after="120" w:line="240" w:lineRule="auto"/>
        <w:jc w:val="both"/>
        <w:rPr>
          <w:rFonts w:ascii="Calibri" w:eastAsia="Calibri" w:hAnsi="Calibri" w:cs="Calibri"/>
          <w:color w:val="000000" w:themeColor="text1"/>
        </w:rPr>
      </w:pPr>
      <w:r w:rsidRPr="1137CED1">
        <w:rPr>
          <w:rFonts w:ascii="Calibri" w:eastAsia="Calibri" w:hAnsi="Calibri" w:cs="Calibri"/>
          <w:color w:val="000000" w:themeColor="text1"/>
        </w:rPr>
        <w:t>Hold a bachelor’s degree in a relevant area of study</w:t>
      </w:r>
      <w:r w:rsidR="00EE3EF8">
        <w:rPr>
          <w:rFonts w:ascii="Calibri" w:eastAsia="Calibri" w:hAnsi="Calibri" w:cs="Calibri"/>
          <w:color w:val="000000" w:themeColor="text1"/>
        </w:rPr>
        <w:t xml:space="preserve"> (e.g., health/medical informatics, </w:t>
      </w:r>
      <w:r w:rsidR="003F46D2">
        <w:rPr>
          <w:rFonts w:ascii="Calibri" w:eastAsia="Calibri" w:hAnsi="Calibri" w:cs="Calibri"/>
          <w:color w:val="000000" w:themeColor="text1"/>
        </w:rPr>
        <w:t>bioinformatics, biostatistics, computer sciences)</w:t>
      </w:r>
      <w:r w:rsidRPr="1137CED1">
        <w:rPr>
          <w:rFonts w:ascii="Calibri" w:eastAsia="Calibri" w:hAnsi="Calibri" w:cs="Calibri"/>
          <w:color w:val="000000" w:themeColor="text1"/>
        </w:rPr>
        <w:t>.</w:t>
      </w:r>
    </w:p>
    <w:p w14:paraId="794B5586" w14:textId="400A27B5" w:rsidR="00DC5839" w:rsidRPr="00F20FC4" w:rsidRDefault="44AD2885" w:rsidP="1137CED1">
      <w:pPr>
        <w:numPr>
          <w:ilvl w:val="0"/>
          <w:numId w:val="5"/>
        </w:numPr>
        <w:spacing w:after="120" w:line="240" w:lineRule="auto"/>
        <w:jc w:val="both"/>
        <w:rPr>
          <w:rFonts w:ascii="Calibri" w:hAnsi="Calibri" w:cs="Calibri"/>
        </w:rPr>
      </w:pPr>
      <w:r w:rsidRPr="00F20FC4">
        <w:rPr>
          <w:rFonts w:ascii="Calibri" w:hAnsi="Calibri" w:cs="Calibri"/>
          <w:b/>
          <w:bCs/>
        </w:rPr>
        <w:t>Standardized Testing:</w:t>
      </w:r>
      <w:r w:rsidRPr="00F20FC4">
        <w:rPr>
          <w:rFonts w:ascii="Calibri" w:hAnsi="Calibri" w:cs="Calibri"/>
        </w:rPr>
        <w:t xml:space="preserve"> Applicants are not required to take the GRE for this program.</w:t>
      </w:r>
    </w:p>
    <w:p w14:paraId="5A1CE027" w14:textId="417B4BE3" w:rsidR="00DC5839" w:rsidRPr="003F3E54" w:rsidRDefault="00DC5839" w:rsidP="008A373C">
      <w:pPr>
        <w:numPr>
          <w:ilvl w:val="0"/>
          <w:numId w:val="5"/>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6B5E9734" w14:textId="77777777" w:rsidR="00557F68" w:rsidRPr="00557F68" w:rsidRDefault="44AD2885" w:rsidP="00557F68">
      <w:pPr>
        <w:numPr>
          <w:ilvl w:val="0"/>
          <w:numId w:val="5"/>
        </w:numPr>
        <w:spacing w:after="120" w:line="240" w:lineRule="auto"/>
        <w:rPr>
          <w:rFonts w:ascii="Calibri" w:hAnsi="Calibri" w:cs="Calibri"/>
        </w:rPr>
      </w:pPr>
      <w:r w:rsidRPr="1137CED1">
        <w:rPr>
          <w:rFonts w:ascii="Calibri" w:hAnsi="Calibri" w:cs="Calibri"/>
          <w:b/>
          <w:bCs/>
        </w:rPr>
        <w:t>Personal Statement</w:t>
      </w:r>
      <w:r w:rsidR="00557F68">
        <w:rPr>
          <w:rFonts w:ascii="Calibri" w:hAnsi="Calibri" w:cs="Calibri"/>
          <w:b/>
          <w:bCs/>
        </w:rPr>
        <w:t xml:space="preserve">: </w:t>
      </w:r>
      <w:r w:rsidR="00557F68" w:rsidRPr="00557F68">
        <w:rPr>
          <w:rFonts w:ascii="Calibri" w:hAnsi="Calibri" w:cs="Calibri"/>
        </w:rPr>
        <w:t>Applicants must provide a statement (one page maximum) indicating the basis of their interest in graduate study and their career objectives. The applicant should include a discussion of any research experience they have had.</w:t>
      </w:r>
    </w:p>
    <w:p w14:paraId="26DB9755" w14:textId="77777777" w:rsidR="00557F68" w:rsidRPr="00557F68" w:rsidRDefault="00557F68" w:rsidP="00557F68">
      <w:pPr>
        <w:numPr>
          <w:ilvl w:val="1"/>
          <w:numId w:val="5"/>
        </w:numPr>
        <w:tabs>
          <w:tab w:val="clear" w:pos="1440"/>
        </w:tabs>
        <w:spacing w:after="120" w:line="240" w:lineRule="auto"/>
        <w:jc w:val="both"/>
        <w:rPr>
          <w:rFonts w:ascii="Calibri" w:hAnsi="Calibri" w:cs="Calibri"/>
        </w:rPr>
      </w:pPr>
      <w:r w:rsidRPr="00557F68">
        <w:rPr>
          <w:rFonts w:ascii="Calibri" w:hAnsi="Calibri" w:cs="Calibri"/>
        </w:rPr>
        <w:t>Applicants should submit an additional one-page personal statement that describes how a formative experience has shaped an interest in pursuing graduate studies and/or a</w:t>
      </w:r>
      <w:r w:rsidRPr="00557F68">
        <w:rPr>
          <w:rFonts w:ascii="MS Gothic" w:eastAsia="MS Gothic" w:hAnsi="MS Gothic" w:cs="MS Gothic" w:hint="eastAsia"/>
        </w:rPr>
        <w:t> </w:t>
      </w:r>
      <w:r w:rsidRPr="00557F68">
        <w:rPr>
          <w:rFonts w:ascii="Calibri" w:hAnsi="Calibri" w:cs="Calibri"/>
        </w:rPr>
        <w:t>specific career path. This experience could include—but is not limited to—a life event,</w:t>
      </w:r>
      <w:r w:rsidRPr="00557F68">
        <w:rPr>
          <w:rFonts w:ascii="MS Gothic" w:eastAsia="MS Gothic" w:hAnsi="MS Gothic" w:cs="MS Gothic" w:hint="eastAsia"/>
        </w:rPr>
        <w:t> </w:t>
      </w:r>
      <w:r w:rsidRPr="00557F68">
        <w:rPr>
          <w:rFonts w:ascii="Calibri" w:hAnsi="Calibri" w:cs="Calibri"/>
        </w:rPr>
        <w:t>academic course, book, or mentor.</w:t>
      </w:r>
    </w:p>
    <w:p w14:paraId="20D0165B" w14:textId="33B20767" w:rsidR="00DC5839" w:rsidRPr="00557F68" w:rsidRDefault="00557F68" w:rsidP="00557F68">
      <w:pPr>
        <w:numPr>
          <w:ilvl w:val="1"/>
          <w:numId w:val="5"/>
        </w:numPr>
        <w:tabs>
          <w:tab w:val="clear" w:pos="1440"/>
        </w:tabs>
        <w:spacing w:after="120" w:line="240" w:lineRule="auto"/>
        <w:jc w:val="both"/>
        <w:rPr>
          <w:rFonts w:ascii="Calibri" w:hAnsi="Calibri" w:cs="Calibri"/>
          <w:b/>
          <w:bCs/>
        </w:rPr>
      </w:pPr>
      <w:r w:rsidRPr="00557F68">
        <w:rPr>
          <w:rFonts w:ascii="Calibri" w:hAnsi="Calibri" w:cs="Calibri"/>
        </w:rPr>
        <w:t>Applicants should reflect on how this experience cultivated curiosity, passion, or motivation to pursue their chosen field.</w:t>
      </w:r>
      <w:r w:rsidRPr="00557F68">
        <w:rPr>
          <w:rFonts w:ascii="MS Gothic" w:eastAsia="MS Gothic" w:hAnsi="MS Gothic" w:cs="MS Gothic" w:hint="eastAsia"/>
        </w:rPr>
        <w:t> </w:t>
      </w:r>
      <w:r w:rsidRPr="00557F68">
        <w:rPr>
          <w:rFonts w:ascii="Calibri" w:hAnsi="Calibri" w:cs="Calibri"/>
        </w:rPr>
        <w:t>The applicant should combine and upload both the basis of interest and personal statements as a single document (two single-sided pages maximum).</w:t>
      </w:r>
    </w:p>
    <w:p w14:paraId="2BF0281B" w14:textId="187EE8BF" w:rsidR="00DC5839" w:rsidRPr="003F3E54" w:rsidRDefault="44AD2885" w:rsidP="008A373C">
      <w:pPr>
        <w:numPr>
          <w:ilvl w:val="0"/>
          <w:numId w:val="5"/>
        </w:numPr>
        <w:spacing w:after="120" w:line="240" w:lineRule="auto"/>
        <w:jc w:val="both"/>
        <w:rPr>
          <w:rFonts w:ascii="Calibri" w:hAnsi="Calibri" w:cs="Calibri"/>
        </w:rPr>
      </w:pPr>
      <w:r w:rsidRPr="1137CED1">
        <w:rPr>
          <w:rFonts w:ascii="Calibri" w:hAnsi="Calibri" w:cs="Calibri"/>
          <w:b/>
          <w:bCs/>
        </w:rPr>
        <w:t>Letters of Recommendation:</w:t>
      </w:r>
      <w:r w:rsidRPr="1137CED1">
        <w:rPr>
          <w:rFonts w:ascii="Calibri" w:hAnsi="Calibri" w:cs="Calibri"/>
        </w:rPr>
        <w:t xml:space="preserve"> Applicants must </w:t>
      </w:r>
      <w:r w:rsidRPr="00F20FC4">
        <w:rPr>
          <w:rFonts w:ascii="Calibri" w:hAnsi="Calibri" w:cs="Calibri"/>
        </w:rPr>
        <w:t xml:space="preserve">identify </w:t>
      </w:r>
      <w:r w:rsidR="068DFA18" w:rsidRPr="00F20FC4">
        <w:rPr>
          <w:rFonts w:ascii="Calibri" w:hAnsi="Calibri" w:cs="Calibri"/>
          <w:b/>
          <w:bCs/>
        </w:rPr>
        <w:t>three</w:t>
      </w:r>
      <w:r w:rsidRPr="00F20FC4">
        <w:rPr>
          <w:rFonts w:ascii="Calibri" w:hAnsi="Calibri" w:cs="Calibri"/>
        </w:rPr>
        <w:t xml:space="preserve"> </w:t>
      </w:r>
      <w:r w:rsidR="00F20FC4" w:rsidRPr="00F20FC4">
        <w:rPr>
          <w:rFonts w:ascii="Calibri" w:hAnsi="Calibri" w:cs="Calibri"/>
        </w:rPr>
        <w:t xml:space="preserve">(3) </w:t>
      </w:r>
      <w:r w:rsidRPr="00F20FC4">
        <w:rPr>
          <w:rFonts w:ascii="Calibri" w:hAnsi="Calibri" w:cs="Calibri"/>
        </w:rPr>
        <w:t>individuals</w:t>
      </w:r>
      <w:r w:rsidRPr="1137CED1">
        <w:rPr>
          <w:rFonts w:ascii="Calibri" w:hAnsi="Calibri" w:cs="Calibri"/>
        </w:rPr>
        <w:t xml:space="preserve">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4AE0A0A0" w14:textId="77777777" w:rsidR="007F13AB" w:rsidRPr="0038465D" w:rsidRDefault="44AD2885" w:rsidP="008A373C">
      <w:pPr>
        <w:numPr>
          <w:ilvl w:val="0"/>
          <w:numId w:val="5"/>
        </w:numPr>
        <w:spacing w:after="120" w:line="240" w:lineRule="auto"/>
        <w:jc w:val="both"/>
      </w:pPr>
      <w:r w:rsidRPr="0038465D">
        <w:rPr>
          <w:rFonts w:ascii="Calibri" w:hAnsi="Calibri" w:cs="Calibri"/>
          <w:b/>
          <w:bCs/>
        </w:rPr>
        <w:t>Additional Program Requirements</w:t>
      </w:r>
      <w:r w:rsidR="30520617" w:rsidRPr="0038465D">
        <w:rPr>
          <w:rFonts w:ascii="Calibri" w:hAnsi="Calibri" w:cs="Calibri"/>
          <w:b/>
          <w:bCs/>
        </w:rPr>
        <w:t xml:space="preserve">: </w:t>
      </w:r>
    </w:p>
    <w:p w14:paraId="6DC42F06" w14:textId="77777777" w:rsidR="007F13AB" w:rsidRPr="0038465D" w:rsidRDefault="30520617" w:rsidP="00C64143">
      <w:pPr>
        <w:numPr>
          <w:ilvl w:val="1"/>
          <w:numId w:val="5"/>
        </w:numPr>
        <w:spacing w:after="40" w:line="240" w:lineRule="auto"/>
        <w:jc w:val="both"/>
      </w:pPr>
      <w:r w:rsidRPr="0038465D">
        <w:rPr>
          <w:rFonts w:ascii="Calibri" w:hAnsi="Calibri" w:cs="Calibri"/>
        </w:rPr>
        <w:t>Official transcript of school record</w:t>
      </w:r>
    </w:p>
    <w:p w14:paraId="13229BBC" w14:textId="12E8DA4E" w:rsidR="00DC5839" w:rsidRPr="0038465D" w:rsidRDefault="30520617" w:rsidP="00C64143">
      <w:pPr>
        <w:numPr>
          <w:ilvl w:val="1"/>
          <w:numId w:val="5"/>
        </w:numPr>
        <w:spacing w:after="40" w:line="240" w:lineRule="auto"/>
        <w:jc w:val="both"/>
      </w:pPr>
      <w:r w:rsidRPr="0038465D">
        <w:rPr>
          <w:rFonts w:ascii="Calibri" w:hAnsi="Calibri" w:cs="Calibri"/>
        </w:rPr>
        <w:t>Certification of terminal degree</w:t>
      </w:r>
    </w:p>
    <w:p w14:paraId="37643595" w14:textId="77777777" w:rsidR="002F4204" w:rsidRPr="003F3E54" w:rsidRDefault="002F4204" w:rsidP="008A373C">
      <w:pPr>
        <w:spacing w:after="0" w:line="240" w:lineRule="auto"/>
        <w:ind w:left="720"/>
        <w:jc w:val="both"/>
        <w:rPr>
          <w:rFonts w:ascii="Calibri" w:hAnsi="Calibri" w:cs="Calibri"/>
        </w:rPr>
      </w:pPr>
    </w:p>
    <w:p w14:paraId="31BD416E" w14:textId="67AD1A71" w:rsidR="00DC5839" w:rsidRDefault="44AD2885" w:rsidP="008A373C">
      <w:pPr>
        <w:pStyle w:val="Heading2"/>
        <w:spacing w:before="0" w:after="0" w:line="240" w:lineRule="auto"/>
        <w:jc w:val="both"/>
        <w:rPr>
          <w:rFonts w:ascii="Calibri" w:hAnsi="Calibri" w:cs="Calibri"/>
        </w:rPr>
      </w:pPr>
      <w:r w:rsidRPr="1137CED1">
        <w:rPr>
          <w:rFonts w:ascii="Calibri" w:hAnsi="Calibri" w:cs="Calibri"/>
        </w:rPr>
        <w:t>International Students:</w:t>
      </w:r>
    </w:p>
    <w:p w14:paraId="188E37F3" w14:textId="77777777" w:rsidR="003F56FC" w:rsidRPr="007C70B3" w:rsidRDefault="003F56FC" w:rsidP="008A373C">
      <w:pPr>
        <w:pStyle w:val="ListParagraph"/>
        <w:numPr>
          <w:ilvl w:val="0"/>
          <w:numId w:val="3"/>
        </w:numPr>
        <w:spacing w:after="120" w:line="240" w:lineRule="auto"/>
        <w:contextualSpacing w:val="0"/>
        <w:jc w:val="both"/>
        <w:rPr>
          <w:rFonts w:ascii="Calibri" w:hAnsi="Calibri" w:cs="Calibri"/>
        </w:rPr>
      </w:pPr>
      <w:r w:rsidRPr="007C70B3">
        <w:rPr>
          <w:rFonts w:ascii="Calibri" w:hAnsi="Calibri" w:cs="Calibri"/>
        </w:rPr>
        <w:t>The University will sponsor visas for accepted students. However, JHU’s willingness to sponsor or support a visa application does not guarantee that a visa will be approved or issued.</w:t>
      </w:r>
    </w:p>
    <w:p w14:paraId="23051BAD" w14:textId="77777777" w:rsidR="003F56FC" w:rsidRPr="00023C48" w:rsidRDefault="003F56FC" w:rsidP="008A373C">
      <w:pPr>
        <w:pStyle w:val="ListParagraph"/>
        <w:numPr>
          <w:ilvl w:val="0"/>
          <w:numId w:val="3"/>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160390BF" w14:textId="77777777" w:rsidR="003F56FC" w:rsidRPr="00023C48" w:rsidRDefault="003F56FC" w:rsidP="008A373C">
      <w:pPr>
        <w:pStyle w:val="ListParagraph"/>
        <w:numPr>
          <w:ilvl w:val="0"/>
          <w:numId w:val="3"/>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Pr>
          <w:rFonts w:ascii="Calibri" w:hAnsi="Calibri" w:cs="Calibri"/>
        </w:rPr>
        <w:t xml:space="preserve"> </w:t>
      </w:r>
      <w:r w:rsidRPr="00023C48">
        <w:rPr>
          <w:rFonts w:ascii="Calibri" w:hAnsi="Calibri" w:cs="Calibri"/>
        </w:rPr>
        <w:t xml:space="preserve">SOM. </w:t>
      </w:r>
    </w:p>
    <w:p w14:paraId="21D49B26" w14:textId="77777777" w:rsidR="003F56FC" w:rsidRDefault="003F56FC" w:rsidP="008A373C">
      <w:pPr>
        <w:pStyle w:val="ListParagraph"/>
        <w:numPr>
          <w:ilvl w:val="0"/>
          <w:numId w:val="3"/>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0" w:history="1">
        <w:r w:rsidRPr="00023C48">
          <w:rPr>
            <w:rStyle w:val="Hyperlink"/>
            <w:rFonts w:ascii="Calibri" w:hAnsi="Calibri" w:cs="Calibri"/>
          </w:rPr>
          <w:t>WES</w:t>
        </w:r>
      </w:hyperlink>
      <w:r w:rsidRPr="00023C48">
        <w:rPr>
          <w:rFonts w:ascii="Calibri" w:hAnsi="Calibri" w:cs="Calibri"/>
        </w:rPr>
        <w:t xml:space="preserve">. </w:t>
      </w:r>
    </w:p>
    <w:p w14:paraId="1606A901" w14:textId="6C528606" w:rsidR="003F56FC" w:rsidRPr="003F56FC" w:rsidRDefault="003F56FC" w:rsidP="008A373C">
      <w:pPr>
        <w:pStyle w:val="ListParagraph"/>
        <w:numPr>
          <w:ilvl w:val="0"/>
          <w:numId w:val="3"/>
        </w:numPr>
        <w:spacing w:after="120" w:line="240" w:lineRule="auto"/>
        <w:contextualSpacing w:val="0"/>
        <w:jc w:val="both"/>
      </w:pPr>
      <w:r w:rsidRPr="003F56FC">
        <w:rPr>
          <w:rFonts w:ascii="Calibri" w:hAnsi="Calibri" w:cs="Calibri"/>
        </w:rPr>
        <w:t xml:space="preserve">Applicants who are not U.S. citizens or U.S. permanent residents should consult the </w:t>
      </w:r>
      <w:r w:rsidRPr="003F56FC">
        <w:rPr>
          <w:rFonts w:ascii="Calibri" w:hAnsi="Calibri" w:cs="Calibri"/>
          <w:i/>
          <w:iCs/>
        </w:rPr>
        <w:t xml:space="preserve">Application Fees and Fee Waivers </w:t>
      </w:r>
      <w:r w:rsidRPr="003F56FC">
        <w:rPr>
          <w:rFonts w:ascii="Calibri" w:hAnsi="Calibri" w:cs="Calibri"/>
        </w:rPr>
        <w:t xml:space="preserve">section on the </w:t>
      </w:r>
      <w:hyperlink r:id="rId11">
        <w:r w:rsidRPr="003F56FC">
          <w:rPr>
            <w:rStyle w:val="Hyperlink"/>
            <w:rFonts w:ascii="Calibri" w:hAnsi="Calibri" w:cs="Calibri"/>
          </w:rPr>
          <w:t>On-Campus Programs</w:t>
        </w:r>
      </w:hyperlink>
      <w:r w:rsidRPr="003F56FC">
        <w:rPr>
          <w:rFonts w:ascii="Calibri" w:hAnsi="Calibri" w:cs="Calibri"/>
        </w:rPr>
        <w:t xml:space="preserve"> website for information about application fees and eligibility for fee waivers.</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7E9C88E8" w14:textId="39EBC26B" w:rsidR="44AD2885" w:rsidRDefault="44AD2885" w:rsidP="1137CED1">
      <w:pPr>
        <w:numPr>
          <w:ilvl w:val="0"/>
          <w:numId w:val="11"/>
        </w:numPr>
        <w:spacing w:after="120" w:line="240" w:lineRule="auto"/>
        <w:jc w:val="both"/>
      </w:pPr>
      <w:r w:rsidRPr="1137CED1">
        <w:rPr>
          <w:rFonts w:ascii="Calibri" w:hAnsi="Calibri" w:cs="Calibri"/>
        </w:rPr>
        <w:t>An application fee of $</w:t>
      </w:r>
      <w:r w:rsidR="5D2B6AAA" w:rsidRPr="1137CED1">
        <w:rPr>
          <w:rFonts w:ascii="Calibri" w:hAnsi="Calibri" w:cs="Calibri"/>
        </w:rPr>
        <w:t>125</w:t>
      </w:r>
      <w:r w:rsidRPr="1137CED1">
        <w:rPr>
          <w:rFonts w:ascii="Calibri" w:hAnsi="Calibri" w:cs="Calibri"/>
        </w:rPr>
        <w:t xml:space="preserve"> is required and must be submitted using a credit card. </w:t>
      </w:r>
      <w:r w:rsidR="7004EDE9" w:rsidRPr="1137CED1">
        <w:rPr>
          <w:rFonts w:ascii="Calibri" w:hAnsi="Calibri" w:cs="Calibri"/>
        </w:rPr>
        <w:t>Applicants can apply to multiple programs without an additional fee.</w:t>
      </w:r>
    </w:p>
    <w:p w14:paraId="62A7A278" w14:textId="148506C8" w:rsidR="00DC5839" w:rsidRDefault="26DD3FD0" w:rsidP="008A373C">
      <w:pPr>
        <w:pStyle w:val="ListParagraph"/>
        <w:numPr>
          <w:ilvl w:val="0"/>
          <w:numId w:val="11"/>
        </w:numPr>
        <w:spacing w:after="0" w:line="240" w:lineRule="auto"/>
        <w:jc w:val="both"/>
        <w:rPr>
          <w:rFonts w:ascii="Calibri" w:hAnsi="Calibri" w:cs="Calibri"/>
        </w:rPr>
      </w:pPr>
      <w:r w:rsidRPr="1137CED1">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1137CED1">
        <w:rPr>
          <w:rFonts w:ascii="Calibri" w:hAnsi="Calibri" w:cs="Calibri"/>
          <w:i/>
          <w:iCs/>
        </w:rPr>
        <w:t xml:space="preserve">Application Fees Waivers </w:t>
      </w:r>
      <w:r w:rsidRPr="1137CED1">
        <w:rPr>
          <w:rFonts w:ascii="Calibri" w:hAnsi="Calibri" w:cs="Calibri"/>
        </w:rPr>
        <w:t xml:space="preserve">section </w:t>
      </w:r>
      <w:r w:rsidRPr="007F13AB">
        <w:rPr>
          <w:rFonts w:ascii="Calibri" w:hAnsi="Calibri" w:cs="Calibri"/>
        </w:rPr>
        <w:t xml:space="preserve">on the </w:t>
      </w:r>
      <w:hyperlink r:id="rId12">
        <w:r w:rsidRPr="007F13AB">
          <w:rPr>
            <w:rStyle w:val="Hyperlink"/>
            <w:rFonts w:ascii="Calibri" w:hAnsi="Calibri" w:cs="Calibri"/>
          </w:rPr>
          <w:t>On-Campus Programs</w:t>
        </w:r>
      </w:hyperlink>
      <w:r w:rsidRPr="007F13AB">
        <w:rPr>
          <w:rFonts w:ascii="Calibri" w:hAnsi="Calibri" w:cs="Calibri"/>
        </w:rPr>
        <w:t xml:space="preserve"> website</w:t>
      </w:r>
      <w:r w:rsidRPr="1137CED1">
        <w:rPr>
          <w:rFonts w:ascii="Calibri" w:hAnsi="Calibri" w:cs="Calibri"/>
        </w:rPr>
        <w:t>.</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6"/>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t>Admissions</w:t>
      </w:r>
      <w:r w:rsidRPr="009B537D">
        <w:rPr>
          <w:rFonts w:ascii="Calibri" w:hAnsi="Calibri" w:cs="Calibri"/>
        </w:rPr>
        <w:t xml:space="preserve"> Timelines:</w:t>
      </w:r>
    </w:p>
    <w:p w14:paraId="114F28B2" w14:textId="77777777" w:rsidR="00AD76E8" w:rsidRPr="005B6147" w:rsidRDefault="00AD76E8" w:rsidP="00AD76E8">
      <w:pPr>
        <w:pStyle w:val="ListParagraph"/>
        <w:numPr>
          <w:ilvl w:val="0"/>
          <w:numId w:val="13"/>
        </w:numPr>
        <w:spacing w:after="120" w:line="240" w:lineRule="auto"/>
        <w:contextualSpacing w:val="0"/>
        <w:jc w:val="both"/>
        <w:rPr>
          <w:rFonts w:ascii="Calibri" w:hAnsi="Calibri" w:cs="Calibri"/>
        </w:rPr>
      </w:pPr>
      <w:r w:rsidRPr="005B6147">
        <w:rPr>
          <w:rFonts w:ascii="Calibri" w:hAnsi="Calibri" w:cs="Calibri"/>
        </w:rPr>
        <w:t xml:space="preserve">Applications are reviewed on a rolling basis. </w:t>
      </w:r>
    </w:p>
    <w:p w14:paraId="24D8E871" w14:textId="77777777" w:rsidR="00AD76E8" w:rsidRPr="005B6147" w:rsidRDefault="00AD76E8" w:rsidP="00AD76E8">
      <w:pPr>
        <w:pStyle w:val="ListParagraph"/>
        <w:numPr>
          <w:ilvl w:val="0"/>
          <w:numId w:val="13"/>
        </w:numPr>
        <w:rPr>
          <w:rFonts w:ascii="Calibri" w:hAnsi="Calibri" w:cs="Calibri"/>
        </w:rPr>
      </w:pPr>
      <w:r w:rsidRPr="005B6147">
        <w:rPr>
          <w:rFonts w:ascii="Calibri" w:hAnsi="Calibri" w:cs="Calibri"/>
        </w:rPr>
        <w:t>Only complete applications with all required supporting letters and documents will be reviewed.</w:t>
      </w:r>
    </w:p>
    <w:p w14:paraId="3059FE3C" w14:textId="77777777" w:rsidR="00AD76E8" w:rsidRDefault="00AD76E8" w:rsidP="00AD76E8">
      <w:pPr>
        <w:pStyle w:val="ListParagraph"/>
        <w:numPr>
          <w:ilvl w:val="0"/>
          <w:numId w:val="13"/>
        </w:numPr>
        <w:spacing w:after="120" w:line="240" w:lineRule="auto"/>
        <w:contextualSpacing w:val="0"/>
        <w:jc w:val="both"/>
        <w:rPr>
          <w:rFonts w:ascii="Calibri" w:hAnsi="Calibri" w:cs="Calibri"/>
        </w:rPr>
      </w:pPr>
      <w:r w:rsidRPr="005B6147">
        <w:rPr>
          <w:rFonts w:ascii="Calibri" w:hAnsi="Calibri" w:cs="Calibri"/>
        </w:rPr>
        <w:t>Selected applicants will be invited to participate in a virtual interview.</w:t>
      </w:r>
    </w:p>
    <w:p w14:paraId="2135CC1D" w14:textId="27E4374C" w:rsidR="00BE4532" w:rsidRPr="00FF4977" w:rsidRDefault="00BE4532" w:rsidP="008A373C">
      <w:pPr>
        <w:pStyle w:val="ListParagraph"/>
        <w:numPr>
          <w:ilvl w:val="0"/>
          <w:numId w:val="13"/>
        </w:numPr>
        <w:spacing w:after="120" w:line="240" w:lineRule="auto"/>
        <w:contextualSpacing w:val="0"/>
        <w:jc w:val="both"/>
        <w:rPr>
          <w:rFonts w:ascii="Calibri" w:hAnsi="Calibri" w:cs="Calibri"/>
        </w:rPr>
      </w:pPr>
      <w:r w:rsidRPr="00641C06">
        <w:rPr>
          <w:rFonts w:ascii="Calibri" w:hAnsi="Calibri" w:cs="Calibri"/>
        </w:rPr>
        <w:t>We hold virtual information sessions during the fall semester when the program is receiving applications.</w:t>
      </w:r>
    </w:p>
    <w:p w14:paraId="4D6C40B5" w14:textId="77777777" w:rsidR="001F2CA5" w:rsidRDefault="152A921B" w:rsidP="008A373C">
      <w:pPr>
        <w:pStyle w:val="ListParagraph"/>
        <w:numPr>
          <w:ilvl w:val="0"/>
          <w:numId w:val="13"/>
        </w:numPr>
        <w:spacing w:after="120" w:line="240" w:lineRule="auto"/>
        <w:contextualSpacing w:val="0"/>
        <w:jc w:val="both"/>
        <w:rPr>
          <w:rFonts w:ascii="Calibri" w:hAnsi="Calibri" w:cs="Calibri"/>
        </w:rPr>
      </w:pPr>
      <w:r w:rsidRPr="1137CED1">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13E5973D" w14:textId="056E15CF" w:rsidR="67F31BCA" w:rsidRDefault="67F31BCA" w:rsidP="00A56F5F">
      <w:pPr>
        <w:pStyle w:val="ListParagraph"/>
        <w:numPr>
          <w:ilvl w:val="0"/>
          <w:numId w:val="13"/>
        </w:numPr>
        <w:spacing w:after="0" w:line="240" w:lineRule="auto"/>
        <w:contextualSpacing w:val="0"/>
        <w:jc w:val="both"/>
        <w:rPr>
          <w:rFonts w:ascii="Calibri" w:hAnsi="Calibri" w:cs="Calibri"/>
        </w:rPr>
      </w:pPr>
      <w:r w:rsidRPr="1137CED1">
        <w:rPr>
          <w:rFonts w:ascii="Calibri" w:hAnsi="Calibri" w:cs="Calibri"/>
        </w:rPr>
        <w:t>Incoming students will matriculate in the end of August. The departmental orientation occurs after the University orientation, generally the last week in August. The Master's in HSI: Health Sciences Informatics program only accepts students for fall matriculation.</w:t>
      </w:r>
    </w:p>
    <w:p w14:paraId="3D452AED" w14:textId="77777777" w:rsidR="00A56F5F" w:rsidRDefault="00A56F5F" w:rsidP="008A373C">
      <w:pPr>
        <w:pStyle w:val="Heading2"/>
        <w:spacing w:before="0" w:after="0" w:line="240" w:lineRule="auto"/>
        <w:jc w:val="both"/>
        <w:rPr>
          <w:rFonts w:ascii="Calibri" w:hAnsi="Calibri" w:cs="Calibri"/>
        </w:rPr>
      </w:pPr>
    </w:p>
    <w:p w14:paraId="123AFBB4" w14:textId="3D5D3EF6"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13"/>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13"/>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13"/>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13"/>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3">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7670F8C8" w14:textId="77777777" w:rsidR="00641C06" w:rsidRPr="00641C06" w:rsidRDefault="00641C06" w:rsidP="00641C06">
      <w:pPr>
        <w:pStyle w:val="ListParagraph"/>
        <w:spacing w:after="120" w:line="240" w:lineRule="auto"/>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899AF22" w14:textId="2F4DA004" w:rsidR="6D46C0AF" w:rsidRPr="00765FFF" w:rsidRDefault="6D46C0AF" w:rsidP="1137CED1">
      <w:pPr>
        <w:pStyle w:val="ListParagraph"/>
        <w:numPr>
          <w:ilvl w:val="0"/>
          <w:numId w:val="15"/>
        </w:numPr>
        <w:spacing w:after="0" w:line="240" w:lineRule="auto"/>
        <w:jc w:val="both"/>
        <w:rPr>
          <w:rFonts w:ascii="Calibri" w:hAnsi="Calibri" w:cs="Calibri"/>
        </w:rPr>
      </w:pPr>
      <w:r w:rsidRPr="00765FFF">
        <w:rPr>
          <w:rFonts w:ascii="Calibri" w:hAnsi="Calibri" w:cs="Calibri"/>
        </w:rPr>
        <w:t xml:space="preserve">Master's in HSI: Health Sciences Informatics </w:t>
      </w:r>
      <w:r w:rsidR="09C86030" w:rsidRPr="00765FFF">
        <w:rPr>
          <w:rFonts w:ascii="Calibri" w:hAnsi="Calibri" w:cs="Calibri"/>
        </w:rPr>
        <w:t xml:space="preserve">contact: </w:t>
      </w:r>
      <w:r w:rsidR="6313A8E9" w:rsidRPr="00765FFF">
        <w:rPr>
          <w:rFonts w:ascii="Calibri" w:hAnsi="Calibri" w:cs="Calibri"/>
        </w:rPr>
        <w:t>Ed Bunker JHInformatics@jhu.edu</w:t>
      </w:r>
    </w:p>
    <w:p w14:paraId="35C22178" w14:textId="77777777" w:rsidR="00434DE2" w:rsidRPr="00765FFF" w:rsidRDefault="00434DE2" w:rsidP="008A373C">
      <w:pPr>
        <w:pStyle w:val="ListParagraph"/>
        <w:numPr>
          <w:ilvl w:val="0"/>
          <w:numId w:val="15"/>
        </w:numPr>
        <w:spacing w:after="0" w:line="240" w:lineRule="auto"/>
        <w:jc w:val="both"/>
        <w:rPr>
          <w:rFonts w:ascii="Calibri" w:hAnsi="Calibri" w:cs="Calibri"/>
        </w:rPr>
      </w:pPr>
      <w:r w:rsidRPr="00765FFF">
        <w:rPr>
          <w:rFonts w:ascii="Calibri" w:hAnsi="Calibri" w:cs="Calibri"/>
        </w:rPr>
        <w:t>General questions: GradAdmissions@jhmi.edu</w:t>
      </w:r>
    </w:p>
    <w:p w14:paraId="738AB6DB" w14:textId="68FFAE1A" w:rsidR="00434DE2" w:rsidRPr="00765FFF" w:rsidRDefault="09C86030" w:rsidP="008A373C">
      <w:pPr>
        <w:pStyle w:val="ListParagraph"/>
        <w:numPr>
          <w:ilvl w:val="0"/>
          <w:numId w:val="15"/>
        </w:numPr>
        <w:spacing w:after="0" w:line="240" w:lineRule="auto"/>
        <w:jc w:val="both"/>
        <w:rPr>
          <w:rFonts w:ascii="Calibri" w:hAnsi="Calibri" w:cs="Calibri"/>
        </w:rPr>
      </w:pPr>
      <w:r w:rsidRPr="00765FFF">
        <w:rPr>
          <w:rFonts w:ascii="Calibri" w:hAnsi="Calibri" w:cs="Calibri"/>
        </w:rPr>
        <w:t xml:space="preserve">For more information, please see the </w:t>
      </w:r>
      <w:r w:rsidR="22BECC9E" w:rsidRPr="00765FFF">
        <w:rPr>
          <w:rFonts w:ascii="Calibri" w:hAnsi="Calibri" w:cs="Calibri"/>
        </w:rPr>
        <w:t xml:space="preserve">Master's in HSI: Health Sciences Informatics </w:t>
      </w:r>
      <w:r w:rsidRPr="00765FFF">
        <w:rPr>
          <w:rFonts w:ascii="Calibri" w:hAnsi="Calibri" w:cs="Calibri"/>
        </w:rPr>
        <w:t xml:space="preserve">website: </w:t>
      </w:r>
      <w:hyperlink r:id="rId14">
        <w:r w:rsidR="563738F6" w:rsidRPr="00765FFF">
          <w:rPr>
            <w:rStyle w:val="Hyperlink"/>
          </w:rPr>
          <w:t>Master's in HSI: Health Sciences Informatics</w:t>
        </w:r>
      </w:hyperlink>
    </w:p>
    <w:p w14:paraId="3C1D63B0" w14:textId="28D0C667" w:rsidR="00203C2F" w:rsidRPr="00765FFF" w:rsidRDefault="09C86030" w:rsidP="008A373C">
      <w:pPr>
        <w:numPr>
          <w:ilvl w:val="0"/>
          <w:numId w:val="9"/>
        </w:numPr>
        <w:spacing w:after="0" w:line="240" w:lineRule="auto"/>
        <w:jc w:val="both"/>
        <w:rPr>
          <w:rFonts w:ascii="Calibri" w:hAnsi="Calibri" w:cs="Calibri"/>
        </w:rPr>
      </w:pPr>
      <w:r w:rsidRPr="00765FFF">
        <w:rPr>
          <w:rFonts w:ascii="Calibri" w:hAnsi="Calibri" w:cs="Calibri"/>
        </w:rPr>
        <w:t xml:space="preserve">Admissions information: </w:t>
      </w:r>
      <w:hyperlink r:id="rId15">
        <w:r w:rsidR="1FBD6B8A" w:rsidRPr="00765FFF">
          <w:rPr>
            <w:rStyle w:val="Hyperlink"/>
          </w:rPr>
          <w:t>Graduate Admissions</w:t>
        </w:r>
      </w:hyperlink>
    </w:p>
    <w:sectPr w:rsidR="00203C2F" w:rsidRPr="00765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76F81"/>
    <w:multiLevelType w:val="hybridMultilevel"/>
    <w:tmpl w:val="FB0A3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D255E2"/>
    <w:multiLevelType w:val="hybridMultilevel"/>
    <w:tmpl w:val="209C72A8"/>
    <w:lvl w:ilvl="0" w:tplc="B69043BC">
      <w:start w:val="1"/>
      <w:numFmt w:val="bullet"/>
      <w:lvlText w:val=""/>
      <w:lvlJc w:val="left"/>
      <w:pPr>
        <w:tabs>
          <w:tab w:val="num" w:pos="720"/>
        </w:tabs>
        <w:ind w:left="720" w:hanging="360"/>
      </w:pPr>
      <w:rPr>
        <w:rFonts w:ascii="Symbol" w:hAnsi="Symbol" w:hint="default"/>
        <w:sz w:val="20"/>
      </w:rPr>
    </w:lvl>
    <w:lvl w:ilvl="1" w:tplc="F51AAB46">
      <w:start w:val="1"/>
      <w:numFmt w:val="bullet"/>
      <w:lvlText w:val="o"/>
      <w:lvlJc w:val="left"/>
      <w:pPr>
        <w:tabs>
          <w:tab w:val="num" w:pos="1440"/>
        </w:tabs>
        <w:ind w:left="1440" w:hanging="360"/>
      </w:pPr>
      <w:rPr>
        <w:rFonts w:ascii="Courier New" w:hAnsi="Courier New" w:hint="default"/>
        <w:sz w:val="20"/>
      </w:rPr>
    </w:lvl>
    <w:lvl w:ilvl="2" w:tplc="09D6BF84" w:tentative="1">
      <w:start w:val="1"/>
      <w:numFmt w:val="bullet"/>
      <w:lvlText w:val=""/>
      <w:lvlJc w:val="left"/>
      <w:pPr>
        <w:tabs>
          <w:tab w:val="num" w:pos="2160"/>
        </w:tabs>
        <w:ind w:left="2160" w:hanging="360"/>
      </w:pPr>
      <w:rPr>
        <w:rFonts w:ascii="Courier New" w:hAnsi="Courier New" w:hint="default"/>
        <w:sz w:val="20"/>
      </w:rPr>
    </w:lvl>
    <w:lvl w:ilvl="3" w:tplc="B96E55DA" w:tentative="1">
      <w:start w:val="1"/>
      <w:numFmt w:val="bullet"/>
      <w:lvlText w:val=""/>
      <w:lvlJc w:val="left"/>
      <w:pPr>
        <w:tabs>
          <w:tab w:val="num" w:pos="2880"/>
        </w:tabs>
        <w:ind w:left="2880" w:hanging="360"/>
      </w:pPr>
      <w:rPr>
        <w:rFonts w:ascii="Wingdings" w:hAnsi="Wingdings" w:hint="default"/>
        <w:sz w:val="20"/>
      </w:rPr>
    </w:lvl>
    <w:lvl w:ilvl="4" w:tplc="E1DE7FB6" w:tentative="1">
      <w:start w:val="1"/>
      <w:numFmt w:val="bullet"/>
      <w:lvlText w:val=""/>
      <w:lvlJc w:val="left"/>
      <w:pPr>
        <w:tabs>
          <w:tab w:val="num" w:pos="3600"/>
        </w:tabs>
        <w:ind w:left="3600" w:hanging="360"/>
      </w:pPr>
      <w:rPr>
        <w:rFonts w:ascii="Wingdings" w:hAnsi="Wingdings" w:hint="default"/>
        <w:sz w:val="20"/>
      </w:rPr>
    </w:lvl>
    <w:lvl w:ilvl="5" w:tplc="D884DA3E" w:tentative="1">
      <w:start w:val="1"/>
      <w:numFmt w:val="bullet"/>
      <w:lvlText w:val=""/>
      <w:lvlJc w:val="left"/>
      <w:pPr>
        <w:tabs>
          <w:tab w:val="num" w:pos="4320"/>
        </w:tabs>
        <w:ind w:left="4320" w:hanging="360"/>
      </w:pPr>
      <w:rPr>
        <w:rFonts w:ascii="Wingdings" w:hAnsi="Wingdings" w:hint="default"/>
        <w:sz w:val="20"/>
      </w:rPr>
    </w:lvl>
    <w:lvl w:ilvl="6" w:tplc="0B922EEC" w:tentative="1">
      <w:start w:val="1"/>
      <w:numFmt w:val="bullet"/>
      <w:lvlText w:val=""/>
      <w:lvlJc w:val="left"/>
      <w:pPr>
        <w:tabs>
          <w:tab w:val="num" w:pos="5040"/>
        </w:tabs>
        <w:ind w:left="5040" w:hanging="360"/>
      </w:pPr>
      <w:rPr>
        <w:rFonts w:ascii="Wingdings" w:hAnsi="Wingdings" w:hint="default"/>
        <w:sz w:val="20"/>
      </w:rPr>
    </w:lvl>
    <w:lvl w:ilvl="7" w:tplc="77C8C782" w:tentative="1">
      <w:start w:val="1"/>
      <w:numFmt w:val="bullet"/>
      <w:lvlText w:val=""/>
      <w:lvlJc w:val="left"/>
      <w:pPr>
        <w:tabs>
          <w:tab w:val="num" w:pos="5760"/>
        </w:tabs>
        <w:ind w:left="5760" w:hanging="360"/>
      </w:pPr>
      <w:rPr>
        <w:rFonts w:ascii="Wingdings" w:hAnsi="Wingdings" w:hint="default"/>
        <w:sz w:val="20"/>
      </w:rPr>
    </w:lvl>
    <w:lvl w:ilvl="8" w:tplc="4CE8EB40"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030DDD"/>
    <w:multiLevelType w:val="hybridMultilevel"/>
    <w:tmpl w:val="9C90B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12919"/>
    <w:multiLevelType w:val="multilevel"/>
    <w:tmpl w:val="AB067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438173">
    <w:abstractNumId w:val="5"/>
  </w:num>
  <w:num w:numId="2" w16cid:durableId="1310480152">
    <w:abstractNumId w:val="12"/>
  </w:num>
  <w:num w:numId="3" w16cid:durableId="1346519336">
    <w:abstractNumId w:val="11"/>
  </w:num>
  <w:num w:numId="4" w16cid:durableId="1414352773">
    <w:abstractNumId w:val="14"/>
  </w:num>
  <w:num w:numId="5" w16cid:durableId="1554463031">
    <w:abstractNumId w:val="15"/>
  </w:num>
  <w:num w:numId="6" w16cid:durableId="159086567">
    <w:abstractNumId w:val="8"/>
  </w:num>
  <w:num w:numId="7" w16cid:durableId="1669552088">
    <w:abstractNumId w:val="1"/>
  </w:num>
  <w:num w:numId="8" w16cid:durableId="1836535529">
    <w:abstractNumId w:val="2"/>
  </w:num>
  <w:num w:numId="9" w16cid:durableId="2075198729">
    <w:abstractNumId w:val="13"/>
  </w:num>
  <w:num w:numId="10" w16cid:durableId="385379347">
    <w:abstractNumId w:val="7"/>
  </w:num>
  <w:num w:numId="11" w16cid:durableId="45833503">
    <w:abstractNumId w:val="4"/>
  </w:num>
  <w:num w:numId="12" w16cid:durableId="631907178">
    <w:abstractNumId w:val="3"/>
  </w:num>
  <w:num w:numId="13" w16cid:durableId="790831206">
    <w:abstractNumId w:val="9"/>
  </w:num>
  <w:num w:numId="14" w16cid:durableId="851722067">
    <w:abstractNumId w:val="10"/>
  </w:num>
  <w:num w:numId="15" w16cid:durableId="866259708">
    <w:abstractNumId w:val="0"/>
  </w:num>
  <w:num w:numId="16" w16cid:durableId="980039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2541A"/>
    <w:rsid w:val="00057AA7"/>
    <w:rsid w:val="000A4025"/>
    <w:rsid w:val="000C3187"/>
    <w:rsid w:val="000D40C9"/>
    <w:rsid w:val="000F0E16"/>
    <w:rsid w:val="00104DC3"/>
    <w:rsid w:val="001121FF"/>
    <w:rsid w:val="00143390"/>
    <w:rsid w:val="00160DE7"/>
    <w:rsid w:val="0019144B"/>
    <w:rsid w:val="001D5D4B"/>
    <w:rsid w:val="001F2CA5"/>
    <w:rsid w:val="00203C2F"/>
    <w:rsid w:val="00227E06"/>
    <w:rsid w:val="002349A3"/>
    <w:rsid w:val="00261450"/>
    <w:rsid w:val="00270370"/>
    <w:rsid w:val="00270C49"/>
    <w:rsid w:val="002F4204"/>
    <w:rsid w:val="0030781C"/>
    <w:rsid w:val="00321E47"/>
    <w:rsid w:val="00327A31"/>
    <w:rsid w:val="0035023F"/>
    <w:rsid w:val="0035740D"/>
    <w:rsid w:val="0037053E"/>
    <w:rsid w:val="00372EE4"/>
    <w:rsid w:val="00373714"/>
    <w:rsid w:val="0038465D"/>
    <w:rsid w:val="003E15FD"/>
    <w:rsid w:val="003F3E54"/>
    <w:rsid w:val="003F46D2"/>
    <w:rsid w:val="003F56FC"/>
    <w:rsid w:val="00434DE2"/>
    <w:rsid w:val="00435EFF"/>
    <w:rsid w:val="004A1680"/>
    <w:rsid w:val="004B0489"/>
    <w:rsid w:val="004C43EE"/>
    <w:rsid w:val="005058E6"/>
    <w:rsid w:val="00512AA6"/>
    <w:rsid w:val="00520CA8"/>
    <w:rsid w:val="00531794"/>
    <w:rsid w:val="00557F68"/>
    <w:rsid w:val="0056312E"/>
    <w:rsid w:val="00572B32"/>
    <w:rsid w:val="005A48F1"/>
    <w:rsid w:val="005A5DA9"/>
    <w:rsid w:val="005B3E7F"/>
    <w:rsid w:val="005B5178"/>
    <w:rsid w:val="005D1EE5"/>
    <w:rsid w:val="005E59C4"/>
    <w:rsid w:val="00641C06"/>
    <w:rsid w:val="006436F5"/>
    <w:rsid w:val="006439EB"/>
    <w:rsid w:val="00683630"/>
    <w:rsid w:val="006A009C"/>
    <w:rsid w:val="006A053B"/>
    <w:rsid w:val="006F2FBA"/>
    <w:rsid w:val="00752EB6"/>
    <w:rsid w:val="00765FFF"/>
    <w:rsid w:val="007765D4"/>
    <w:rsid w:val="007826DE"/>
    <w:rsid w:val="00787334"/>
    <w:rsid w:val="0079306B"/>
    <w:rsid w:val="007B31E7"/>
    <w:rsid w:val="007B611B"/>
    <w:rsid w:val="007D7E7B"/>
    <w:rsid w:val="007F13AB"/>
    <w:rsid w:val="007F3733"/>
    <w:rsid w:val="00804C97"/>
    <w:rsid w:val="008761B5"/>
    <w:rsid w:val="0088093A"/>
    <w:rsid w:val="00887531"/>
    <w:rsid w:val="00891416"/>
    <w:rsid w:val="008A373C"/>
    <w:rsid w:val="008C5F84"/>
    <w:rsid w:val="008F5839"/>
    <w:rsid w:val="00917D61"/>
    <w:rsid w:val="00930CE2"/>
    <w:rsid w:val="009F091C"/>
    <w:rsid w:val="00A10D1F"/>
    <w:rsid w:val="00A220D0"/>
    <w:rsid w:val="00A261C4"/>
    <w:rsid w:val="00A3073B"/>
    <w:rsid w:val="00A436E0"/>
    <w:rsid w:val="00A4714C"/>
    <w:rsid w:val="00A56F5F"/>
    <w:rsid w:val="00A728AB"/>
    <w:rsid w:val="00A9463C"/>
    <w:rsid w:val="00AD76E8"/>
    <w:rsid w:val="00AE2DF9"/>
    <w:rsid w:val="00AE4ED8"/>
    <w:rsid w:val="00AF0A06"/>
    <w:rsid w:val="00B062DA"/>
    <w:rsid w:val="00B27307"/>
    <w:rsid w:val="00B55474"/>
    <w:rsid w:val="00B56E42"/>
    <w:rsid w:val="00B572CC"/>
    <w:rsid w:val="00B85D49"/>
    <w:rsid w:val="00BA6F9A"/>
    <w:rsid w:val="00BB5299"/>
    <w:rsid w:val="00BD474B"/>
    <w:rsid w:val="00BE4532"/>
    <w:rsid w:val="00C029B4"/>
    <w:rsid w:val="00C04F90"/>
    <w:rsid w:val="00C20594"/>
    <w:rsid w:val="00C32D89"/>
    <w:rsid w:val="00C3744E"/>
    <w:rsid w:val="00C64143"/>
    <w:rsid w:val="00C82BAD"/>
    <w:rsid w:val="00CA57CC"/>
    <w:rsid w:val="00CD06A7"/>
    <w:rsid w:val="00CE1373"/>
    <w:rsid w:val="00D0386F"/>
    <w:rsid w:val="00D10F24"/>
    <w:rsid w:val="00D231FF"/>
    <w:rsid w:val="00D45E83"/>
    <w:rsid w:val="00D605B4"/>
    <w:rsid w:val="00D657E5"/>
    <w:rsid w:val="00D758B7"/>
    <w:rsid w:val="00D77B6F"/>
    <w:rsid w:val="00D87076"/>
    <w:rsid w:val="00DC2FA0"/>
    <w:rsid w:val="00DC5839"/>
    <w:rsid w:val="00DD2C5E"/>
    <w:rsid w:val="00DD7A5B"/>
    <w:rsid w:val="00E03A3B"/>
    <w:rsid w:val="00E107B3"/>
    <w:rsid w:val="00E2063C"/>
    <w:rsid w:val="00E37407"/>
    <w:rsid w:val="00E410E8"/>
    <w:rsid w:val="00E426B0"/>
    <w:rsid w:val="00E70509"/>
    <w:rsid w:val="00E83934"/>
    <w:rsid w:val="00E85262"/>
    <w:rsid w:val="00EA6212"/>
    <w:rsid w:val="00EB6829"/>
    <w:rsid w:val="00EC60F2"/>
    <w:rsid w:val="00EE3EF8"/>
    <w:rsid w:val="00EF556F"/>
    <w:rsid w:val="00F20FC4"/>
    <w:rsid w:val="00F2415F"/>
    <w:rsid w:val="00F2463D"/>
    <w:rsid w:val="00F27B6C"/>
    <w:rsid w:val="00F43885"/>
    <w:rsid w:val="00F650BB"/>
    <w:rsid w:val="00F80403"/>
    <w:rsid w:val="00F97952"/>
    <w:rsid w:val="00FE3C96"/>
    <w:rsid w:val="00FE6BFB"/>
    <w:rsid w:val="00FF4977"/>
    <w:rsid w:val="02520A88"/>
    <w:rsid w:val="068DFA18"/>
    <w:rsid w:val="095A7F4D"/>
    <w:rsid w:val="09C86030"/>
    <w:rsid w:val="0A5E932D"/>
    <w:rsid w:val="0E90EA97"/>
    <w:rsid w:val="0F9F03D3"/>
    <w:rsid w:val="1137CED1"/>
    <w:rsid w:val="152A921B"/>
    <w:rsid w:val="1A86F606"/>
    <w:rsid w:val="1E064454"/>
    <w:rsid w:val="1FBD6B8A"/>
    <w:rsid w:val="1FC33DB0"/>
    <w:rsid w:val="22BECC9E"/>
    <w:rsid w:val="262C7C2F"/>
    <w:rsid w:val="26DD3FD0"/>
    <w:rsid w:val="29A77623"/>
    <w:rsid w:val="29C9E71B"/>
    <w:rsid w:val="30520617"/>
    <w:rsid w:val="354B6C5A"/>
    <w:rsid w:val="365BE89A"/>
    <w:rsid w:val="393FB94E"/>
    <w:rsid w:val="3954A856"/>
    <w:rsid w:val="39D76A44"/>
    <w:rsid w:val="3AD896D9"/>
    <w:rsid w:val="3BDDAAAE"/>
    <w:rsid w:val="3EA40A66"/>
    <w:rsid w:val="417AC5F7"/>
    <w:rsid w:val="44AD2885"/>
    <w:rsid w:val="4DE870F7"/>
    <w:rsid w:val="4E283583"/>
    <w:rsid w:val="4E6018AE"/>
    <w:rsid w:val="50592960"/>
    <w:rsid w:val="509E4E28"/>
    <w:rsid w:val="52CBF72D"/>
    <w:rsid w:val="548B8E4B"/>
    <w:rsid w:val="55100424"/>
    <w:rsid w:val="563738F6"/>
    <w:rsid w:val="5751D45E"/>
    <w:rsid w:val="59C06024"/>
    <w:rsid w:val="5D2B6AAA"/>
    <w:rsid w:val="60997D15"/>
    <w:rsid w:val="6161CE3E"/>
    <w:rsid w:val="6313A8E9"/>
    <w:rsid w:val="6338B7D3"/>
    <w:rsid w:val="63B3B034"/>
    <w:rsid w:val="64ABD642"/>
    <w:rsid w:val="665E4877"/>
    <w:rsid w:val="67F31BCA"/>
    <w:rsid w:val="69AF9AD2"/>
    <w:rsid w:val="6A753ECB"/>
    <w:rsid w:val="6D46C0AF"/>
    <w:rsid w:val="6DE08967"/>
    <w:rsid w:val="6EB86467"/>
    <w:rsid w:val="7004EDE9"/>
    <w:rsid w:val="713643E0"/>
    <w:rsid w:val="76842E74"/>
    <w:rsid w:val="79B5CDDD"/>
    <w:rsid w:val="7CDE0E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7126D18"/>
  <w15:chartTrackingRefBased/>
  <w15:docId w15:val="{97351092-EF88-407A-BCA7-09375045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C06"/>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character" w:styleId="FollowedHyperlink">
    <w:name w:val="FollowedHyperlink"/>
    <w:basedOn w:val="DefaultParagraphFont"/>
    <w:uiPriority w:val="99"/>
    <w:semiHidden/>
    <w:unhideWhenUsed/>
    <w:rsid w:val="00765FFF"/>
    <w:rPr>
      <w:color w:val="96607D" w:themeColor="followedHyperlink"/>
      <w:u w:val="single"/>
    </w:rPr>
  </w:style>
  <w:style w:type="paragraph" w:styleId="Revision">
    <w:name w:val="Revision"/>
    <w:hidden/>
    <w:uiPriority w:val="99"/>
    <w:semiHidden/>
    <w:rsid w:val="00EE3E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www.w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pkinsmedicine.org/som/education-programs/graduate-programs/admissions/on-campus-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pkinsmedicine.org/som/education-programs/graduate-programs/admissions/on-campus-programs" TargetMode="External"/><Relationship Id="rId5" Type="http://schemas.openxmlformats.org/officeDocument/2006/relationships/styles" Target="styles.xml"/><Relationship Id="rId15" Type="http://schemas.openxmlformats.org/officeDocument/2006/relationships/hyperlink" Target="https://www.hopkinsmedicine.org/som/education-programs/graduate-programs/admissions/on-campus-programs" TargetMode="External"/><Relationship Id="rId10" Type="http://schemas.openxmlformats.org/officeDocument/2006/relationships/hyperlink" Target="https://www.wes.org/" TargetMode="Externa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hyperlink" Target="https://bids.jhmi.edu/degrees-and-tracks/health-sciences-informatics-research-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Stage1Approved xmlns="1b25d030-ca4b-4333-93be-924059c26696">false</Stage1Approved>
    <Newmaterials_x003f_ xmlns="1b25d030-ca4b-4333-93be-924059c26696">false</Newmaterials_x003f_>
  </documentManagement>
</p:properties>
</file>

<file path=customXml/itemProps1.xml><?xml version="1.0" encoding="utf-8"?>
<ds:datastoreItem xmlns:ds="http://schemas.openxmlformats.org/officeDocument/2006/customXml" ds:itemID="{A676526C-6FCE-44EC-8287-A50114156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3.xml><?xml version="1.0" encoding="utf-8"?>
<ds:datastoreItem xmlns:ds="http://schemas.openxmlformats.org/officeDocument/2006/customXml" ds:itemID="{2CFCC7B6-E043-4B53-847B-4BBCB42194C7}">
  <ds:schemaRefs>
    <ds:schemaRef ds:uri="http://schemas.microsoft.com/office/2006/metadata/properties"/>
    <ds:schemaRef ds:uri="http://schemas.microsoft.com/office/infopath/2007/PartnerControls"/>
    <ds:schemaRef ds:uri="1b25d030-ca4b-4333-93be-924059c266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1516</Words>
  <Characters>8647</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Jessica Rexroad</cp:lastModifiedBy>
  <cp:revision>1</cp:revision>
  <dcterms:created xsi:type="dcterms:W3CDTF">2026-09-03T10:58:00Z</dcterms:created>
  <dcterms:modified xsi:type="dcterms:W3CDTF">2026-09-04T18:51:00Z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