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7E40" w14:textId="77777777" w:rsidR="00A0038C" w:rsidRDefault="00612A7E" w:rsidP="005747B3">
      <w:pPr>
        <w:jc w:val="center"/>
        <w:rPr>
          <w:b/>
          <w:sz w:val="24"/>
        </w:rPr>
      </w:pPr>
      <w:r>
        <w:rPr>
          <w:b/>
          <w:sz w:val="24"/>
        </w:rPr>
        <w:t>Small Group Session Guide Template</w:t>
      </w:r>
    </w:p>
    <w:p w14:paraId="25A22662" w14:textId="77777777" w:rsidR="002B446F" w:rsidRDefault="002B446F" w:rsidP="005747B3">
      <w:pPr>
        <w:jc w:val="center"/>
        <w:rPr>
          <w:b/>
          <w:sz w:val="24"/>
        </w:rPr>
      </w:pPr>
      <w:r>
        <w:rPr>
          <w:b/>
          <w:sz w:val="24"/>
        </w:rPr>
        <w:t xml:space="preserve">Student Guide and </w:t>
      </w:r>
      <w:r w:rsidRPr="002B446F">
        <w:rPr>
          <w:b/>
          <w:color w:val="FF0000"/>
          <w:sz w:val="24"/>
        </w:rPr>
        <w:t xml:space="preserve">Faculty Guide </w:t>
      </w:r>
      <w:r>
        <w:rPr>
          <w:b/>
          <w:sz w:val="24"/>
        </w:rPr>
        <w:t>Ve</w:t>
      </w:r>
      <w:r w:rsidR="005E471F">
        <w:rPr>
          <w:b/>
          <w:sz w:val="24"/>
        </w:rPr>
        <w:t>r</w:t>
      </w:r>
      <w:r>
        <w:rPr>
          <w:b/>
          <w:sz w:val="24"/>
        </w:rPr>
        <w:t>sions</w:t>
      </w:r>
    </w:p>
    <w:p w14:paraId="58A73BDE" w14:textId="77777777" w:rsidR="00612A7E" w:rsidRPr="005747B3" w:rsidRDefault="00612A7E" w:rsidP="005747B3">
      <w:pPr>
        <w:jc w:val="center"/>
        <w:rPr>
          <w:b/>
          <w:sz w:val="24"/>
        </w:rPr>
      </w:pPr>
    </w:p>
    <w:p w14:paraId="22B08B51" w14:textId="77777777" w:rsidR="005747B3" w:rsidRDefault="005747B3" w:rsidP="005747B3"/>
    <w:p w14:paraId="69DD69D5" w14:textId="77777777" w:rsidR="005747B3" w:rsidRDefault="00331763" w:rsidP="005747B3">
      <w:pPr>
        <w:rPr>
          <w:b/>
        </w:rPr>
      </w:pPr>
      <w:r>
        <w:rPr>
          <w:b/>
        </w:rPr>
        <w:t xml:space="preserve">LEARNING </w:t>
      </w:r>
      <w:r w:rsidR="005747B3" w:rsidRPr="005747B3">
        <w:rPr>
          <w:b/>
        </w:rPr>
        <w:t>OBJECTIVES</w:t>
      </w:r>
    </w:p>
    <w:p w14:paraId="6E31EE30" w14:textId="08B68A75" w:rsidR="005747B3" w:rsidRDefault="005747B3" w:rsidP="005747B3">
      <w:pPr>
        <w:pStyle w:val="ListParagraph"/>
        <w:numPr>
          <w:ilvl w:val="0"/>
          <w:numId w:val="1"/>
        </w:numPr>
      </w:pPr>
      <w:r>
        <w:t xml:space="preserve">These </w:t>
      </w:r>
      <w:r w:rsidR="003C4458">
        <w:t xml:space="preserve">will </w:t>
      </w:r>
      <w:r>
        <w:t>match the learning objectives in OASIS for the session.</w:t>
      </w:r>
      <w:r w:rsidR="00673F76">
        <w:t xml:space="preserve"> If you update these, Office of </w:t>
      </w:r>
      <w:r w:rsidR="00962218">
        <w:t xml:space="preserve">Medical Student </w:t>
      </w:r>
      <w:r w:rsidR="00673F76">
        <w:t>Curriculum</w:t>
      </w:r>
      <w:r w:rsidR="00962218">
        <w:t xml:space="preserve"> (OMSC)</w:t>
      </w:r>
      <w:r w:rsidR="00673F76">
        <w:t xml:space="preserve"> staff will take care of updating OASIS for you (just give notification to </w:t>
      </w:r>
      <w:r w:rsidR="00D94DBC">
        <w:t>OMSC course administrator</w:t>
      </w:r>
      <w:r w:rsidR="00673F76">
        <w:t xml:space="preserve">).  </w:t>
      </w:r>
    </w:p>
    <w:p w14:paraId="0C8B912A" w14:textId="77777777" w:rsidR="00331763" w:rsidRDefault="00331763" w:rsidP="00331763">
      <w:pPr>
        <w:pStyle w:val="ListParagraph"/>
      </w:pPr>
    </w:p>
    <w:p w14:paraId="614CB71F" w14:textId="77777777" w:rsidR="005747B3" w:rsidRDefault="005747B3" w:rsidP="005747B3">
      <w:pPr>
        <w:rPr>
          <w:b/>
        </w:rPr>
      </w:pPr>
      <w:r>
        <w:rPr>
          <w:b/>
        </w:rPr>
        <w:t>STUDENT PREPARATION</w:t>
      </w:r>
    </w:p>
    <w:p w14:paraId="571A094F" w14:textId="77777777" w:rsidR="005747B3" w:rsidRPr="005747B3" w:rsidRDefault="005747B3" w:rsidP="005747B3">
      <w:pPr>
        <w:pStyle w:val="ListParagraph"/>
        <w:numPr>
          <w:ilvl w:val="0"/>
          <w:numId w:val="1"/>
        </w:numPr>
      </w:pPr>
      <w:r>
        <w:t>Lectures, any reading, etc.</w:t>
      </w:r>
    </w:p>
    <w:p w14:paraId="1CE40EDE" w14:textId="77777777" w:rsidR="005747B3" w:rsidRDefault="005747B3" w:rsidP="005747B3">
      <w:pPr>
        <w:rPr>
          <w:b/>
        </w:rPr>
      </w:pPr>
    </w:p>
    <w:p w14:paraId="741B1517" w14:textId="77777777" w:rsidR="001902FD" w:rsidRDefault="001902FD" w:rsidP="005747B3">
      <w:r>
        <w:rPr>
          <w:b/>
        </w:rPr>
        <w:t>TIMELINE OF SESSION (OPTIONAL</w:t>
      </w:r>
      <w:r w:rsidR="00612A7E">
        <w:rPr>
          <w:b/>
        </w:rPr>
        <w:t xml:space="preserve"> for Student Guide, </w:t>
      </w:r>
      <w:r w:rsidR="00612A7E" w:rsidRPr="00612A7E">
        <w:rPr>
          <w:b/>
          <w:color w:val="FF0000"/>
        </w:rPr>
        <w:t>ESSENTIAL for Faculty version of guide</w:t>
      </w:r>
      <w:r>
        <w:rPr>
          <w:b/>
        </w:rPr>
        <w:t>)</w:t>
      </w:r>
      <w:r>
        <w:t xml:space="preserve"> </w:t>
      </w:r>
      <w:r w:rsidR="00A46405">
        <w:rPr>
          <w:i/>
        </w:rPr>
        <w:t xml:space="preserve">This </w:t>
      </w:r>
      <w:r w:rsidR="00EA1C5E">
        <w:rPr>
          <w:i/>
        </w:rPr>
        <w:t>section</w:t>
      </w:r>
      <w:r w:rsidRPr="00FC0148">
        <w:rPr>
          <w:i/>
        </w:rPr>
        <w:t xml:space="preserve"> provide</w:t>
      </w:r>
      <w:r w:rsidR="00EA1C5E">
        <w:rPr>
          <w:i/>
        </w:rPr>
        <w:t>s</w:t>
      </w:r>
      <w:r w:rsidRPr="00FC0148">
        <w:rPr>
          <w:i/>
        </w:rPr>
        <w:t xml:space="preserve"> guidance on how to use time during the session optimally, and </w:t>
      </w:r>
      <w:r w:rsidR="00EA1C5E">
        <w:rPr>
          <w:i/>
        </w:rPr>
        <w:t>can enhance</w:t>
      </w:r>
      <w:r w:rsidRPr="00FC0148">
        <w:rPr>
          <w:i/>
        </w:rPr>
        <w:t xml:space="preserve"> consistency across small groups.  One example, from GTS Repro</w:t>
      </w:r>
      <w:proofErr w:type="gramStart"/>
      <w:r w:rsidRPr="00FC0148">
        <w:rPr>
          <w:i/>
        </w:rPr>
        <w:t xml:space="preserve">: </w:t>
      </w:r>
      <w:r>
        <w:t xml:space="preserve"> “</w:t>
      </w:r>
      <w:proofErr w:type="gramEnd"/>
      <w:r>
        <w:t xml:space="preserve">There are 6 cases to work through in this 90-minute session.  Each table of 4 or 5 students will spend roughly 10 minutes discussing the first case individually.  The faculty leader will circulate and be available </w:t>
      </w:r>
      <w:r w:rsidR="00FC0148">
        <w:t>for questions.  After 10 minutes, the entire room will go through the case together to discuss responses to the questions.  Work through the remaining cases similarly.  The answer guide will be release</w:t>
      </w:r>
      <w:r w:rsidR="009B470F">
        <w:t>d</w:t>
      </w:r>
      <w:r w:rsidR="00FC0148">
        <w:t xml:space="preserve"> after the session.”</w:t>
      </w:r>
      <w:r>
        <w:t xml:space="preserve"> </w:t>
      </w:r>
    </w:p>
    <w:p w14:paraId="4E050745" w14:textId="77777777" w:rsidR="001902FD" w:rsidRPr="00FC0148" w:rsidRDefault="00FC0148" w:rsidP="005747B3">
      <w:r>
        <w:rPr>
          <w:b/>
        </w:rPr>
        <w:t xml:space="preserve">OTHER BACKGROUND INFORMATION (OPTIONAL) </w:t>
      </w:r>
      <w:r>
        <w:rPr>
          <w:i/>
        </w:rPr>
        <w:t>Some course leaders provide a summary or explanation of some content that will be explored in the session</w:t>
      </w:r>
      <w:r w:rsidRPr="00A509DB">
        <w:rPr>
          <w:b/>
          <w:i/>
        </w:rPr>
        <w:t>.  If including this type of material, consider also requiring students to review that material prior to the session</w:t>
      </w:r>
      <w:r>
        <w:rPr>
          <w:i/>
        </w:rPr>
        <w:t>, so they will be ready to apply the concepts and work through cases / questions during the small group, active learning session.</w:t>
      </w:r>
    </w:p>
    <w:p w14:paraId="31F4BBE8" w14:textId="77777777" w:rsidR="001902FD" w:rsidRDefault="001902FD" w:rsidP="005747B3">
      <w:pPr>
        <w:rPr>
          <w:b/>
        </w:rPr>
      </w:pPr>
    </w:p>
    <w:p w14:paraId="14D984F5" w14:textId="77777777" w:rsidR="005747B3" w:rsidRDefault="005747B3" w:rsidP="005747B3">
      <w:pPr>
        <w:rPr>
          <w:b/>
        </w:rPr>
      </w:pPr>
      <w:r w:rsidRPr="005747B3">
        <w:rPr>
          <w:b/>
        </w:rPr>
        <w:t>CASES</w:t>
      </w:r>
      <w:r w:rsidR="00DD3180">
        <w:rPr>
          <w:b/>
        </w:rPr>
        <w:t xml:space="preserve"> or discussion questions or prompts for active learning</w:t>
      </w:r>
    </w:p>
    <w:p w14:paraId="77CE5E07" w14:textId="77777777" w:rsidR="00612A7E" w:rsidRPr="00612A7E" w:rsidRDefault="00612A7E" w:rsidP="00612A7E">
      <w:pPr>
        <w:pStyle w:val="ListParagraph"/>
        <w:numPr>
          <w:ilvl w:val="0"/>
          <w:numId w:val="1"/>
        </w:numPr>
        <w:rPr>
          <w:i/>
        </w:rPr>
      </w:pPr>
      <w:r>
        <w:rPr>
          <w:i/>
          <w:color w:val="FF0000"/>
        </w:rPr>
        <w:t xml:space="preserve">Note:  </w:t>
      </w:r>
      <w:r w:rsidR="002B446F">
        <w:rPr>
          <w:i/>
          <w:color w:val="FF0000"/>
        </w:rPr>
        <w:t>The version of the guide for small group f</w:t>
      </w:r>
      <w:r>
        <w:rPr>
          <w:i/>
          <w:color w:val="FF0000"/>
        </w:rPr>
        <w:t>aculty include</w:t>
      </w:r>
      <w:r w:rsidR="002B446F">
        <w:rPr>
          <w:i/>
          <w:color w:val="FF0000"/>
        </w:rPr>
        <w:t>s</w:t>
      </w:r>
      <w:r>
        <w:rPr>
          <w:i/>
          <w:color w:val="FF0000"/>
        </w:rPr>
        <w:t xml:space="preserve"> an answer key, with main points to highlight.  Individual faculty will elaborate in unique ways in their groups, </w:t>
      </w:r>
      <w:r w:rsidR="002B446F">
        <w:rPr>
          <w:i/>
          <w:color w:val="FF0000"/>
        </w:rPr>
        <w:t>but providing guidance on key points will enhance consistency across the different small groups.</w:t>
      </w:r>
    </w:p>
    <w:sectPr w:rsidR="00612A7E" w:rsidRPr="00612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B2399"/>
    <w:multiLevelType w:val="hybridMultilevel"/>
    <w:tmpl w:val="D360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7B3"/>
    <w:rsid w:val="00080C30"/>
    <w:rsid w:val="001902FD"/>
    <w:rsid w:val="002B446F"/>
    <w:rsid w:val="00331763"/>
    <w:rsid w:val="003C4458"/>
    <w:rsid w:val="005747B3"/>
    <w:rsid w:val="005E471F"/>
    <w:rsid w:val="00612A7E"/>
    <w:rsid w:val="00673F76"/>
    <w:rsid w:val="007A2285"/>
    <w:rsid w:val="00915658"/>
    <w:rsid w:val="00962218"/>
    <w:rsid w:val="009B470F"/>
    <w:rsid w:val="00A0038C"/>
    <w:rsid w:val="00A46405"/>
    <w:rsid w:val="00A509DB"/>
    <w:rsid w:val="00D463DB"/>
    <w:rsid w:val="00D94DBC"/>
    <w:rsid w:val="00DD3180"/>
    <w:rsid w:val="00E16D6A"/>
    <w:rsid w:val="00EA1C5E"/>
    <w:rsid w:val="00FC01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C4AC8"/>
  <w15:chartTrackingRefBased/>
  <w15:docId w15:val="{49748D8D-4850-43F3-B911-EA9D3D3C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7B3"/>
    <w:pPr>
      <w:ind w:left="720"/>
      <w:contextualSpacing/>
    </w:pPr>
  </w:style>
  <w:style w:type="paragraph" w:styleId="Revision">
    <w:name w:val="Revision"/>
    <w:hidden/>
    <w:uiPriority w:val="99"/>
    <w:semiHidden/>
    <w:rsid w:val="00D94D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Record</dc:creator>
  <cp:keywords/>
  <dc:description/>
  <cp:lastModifiedBy>Joanne Drake</cp:lastModifiedBy>
  <cp:revision>2</cp:revision>
  <dcterms:created xsi:type="dcterms:W3CDTF">2024-03-14T17:34:00Z</dcterms:created>
  <dcterms:modified xsi:type="dcterms:W3CDTF">2024-03-14T17:34:00Z</dcterms:modified>
</cp:coreProperties>
</file>