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77C0" w14:textId="37BAA3F2" w:rsidR="000D25B2" w:rsidRDefault="000D25B2" w:rsidP="005762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5762A5">
        <w:rPr>
          <w:rFonts w:ascii="Calibri-Bold" w:hAnsi="Calibri-Bold" w:cs="Calibri-Bold"/>
          <w:b/>
          <w:bCs/>
        </w:rPr>
        <w:t>Biospecimen Transfer Information</w:t>
      </w:r>
      <w:r>
        <w:rPr>
          <w:rFonts w:ascii="Calibri-Bold" w:hAnsi="Calibri-Bold" w:cs="Calibri-Bold"/>
          <w:b/>
          <w:bCs/>
        </w:rPr>
        <w:t xml:space="preserve"> (BTI) Form</w:t>
      </w:r>
    </w:p>
    <w:p w14:paraId="0100DD34" w14:textId="300B1400" w:rsidR="005762A5" w:rsidRPr="005762A5" w:rsidRDefault="005762A5" w:rsidP="005762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 w:rsidRPr="005762A5">
        <w:rPr>
          <w:rFonts w:ascii="Calibri-Bold" w:hAnsi="Calibri-Bold" w:cs="Calibri-Bold"/>
          <w:b/>
          <w:bCs/>
        </w:rPr>
        <w:t xml:space="preserve">Johns Hopkins Medicine </w:t>
      </w:r>
      <w:r w:rsidR="000D25B2">
        <w:rPr>
          <w:rFonts w:ascii="Calibri-Bold" w:hAnsi="Calibri-Bold" w:cs="Calibri-Bold"/>
          <w:b/>
          <w:bCs/>
        </w:rPr>
        <w:t xml:space="preserve">Transfer of </w:t>
      </w:r>
      <w:r w:rsidRPr="005762A5">
        <w:rPr>
          <w:rFonts w:ascii="Calibri-Bold" w:hAnsi="Calibri-Bold" w:cs="Calibri-Bold"/>
          <w:b/>
          <w:bCs/>
        </w:rPr>
        <w:t>Human</w:t>
      </w:r>
      <w:r w:rsidR="000D25B2" w:rsidRPr="000D25B2">
        <w:rPr>
          <w:rFonts w:ascii="Calibri-Bold" w:hAnsi="Calibri-Bold" w:cs="Calibri-Bold"/>
          <w:b/>
          <w:bCs/>
        </w:rPr>
        <w:t xml:space="preserve"> </w:t>
      </w:r>
      <w:r w:rsidR="000D25B2" w:rsidRPr="005762A5">
        <w:rPr>
          <w:rFonts w:ascii="Calibri-Bold" w:hAnsi="Calibri-Bold" w:cs="Calibri-Bold"/>
          <w:b/>
          <w:bCs/>
        </w:rPr>
        <w:t>Bio</w:t>
      </w:r>
      <w:r w:rsidR="000D25B2">
        <w:rPr>
          <w:rFonts w:ascii="Calibri-Bold" w:hAnsi="Calibri-Bold" w:cs="Calibri-Bold"/>
          <w:b/>
          <w:bCs/>
        </w:rPr>
        <w:t>logical Materials</w:t>
      </w:r>
      <w:r w:rsidRPr="005762A5">
        <w:rPr>
          <w:rFonts w:ascii="Calibri-Bold" w:hAnsi="Calibri-Bold" w:cs="Calibri-Bold"/>
          <w:b/>
          <w:bCs/>
        </w:rPr>
        <w:t xml:space="preserve"> </w:t>
      </w:r>
    </w:p>
    <w:p w14:paraId="1932C7AB" w14:textId="294B155E" w:rsidR="005762A5" w:rsidRPr="00DC277B" w:rsidRDefault="00DC277B" w:rsidP="005762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0"/>
        </w:rPr>
      </w:pPr>
      <w:r w:rsidRPr="00986439">
        <w:rPr>
          <w:rFonts w:ascii="Calibri-Bold" w:hAnsi="Calibri-Bold" w:cs="Calibri-Bold"/>
          <w:bCs/>
          <w:sz w:val="20"/>
        </w:rPr>
        <w:t xml:space="preserve">VERSION </w:t>
      </w:r>
      <w:r w:rsidR="0033395F" w:rsidRPr="00986439">
        <w:rPr>
          <w:rFonts w:ascii="Calibri-Bold" w:hAnsi="Calibri-Bold" w:cs="Calibri-Bold"/>
          <w:bCs/>
          <w:sz w:val="20"/>
        </w:rPr>
        <w:t>6</w:t>
      </w:r>
      <w:r w:rsidR="000D25B2" w:rsidRPr="00986439">
        <w:rPr>
          <w:rFonts w:ascii="Calibri-Bold" w:hAnsi="Calibri-Bold" w:cs="Calibri-Bold"/>
          <w:bCs/>
          <w:sz w:val="20"/>
        </w:rPr>
        <w:t>/</w:t>
      </w:r>
      <w:r w:rsidR="0033395F" w:rsidRPr="00986439">
        <w:rPr>
          <w:rFonts w:ascii="Calibri-Bold" w:hAnsi="Calibri-Bold" w:cs="Calibri-Bold"/>
          <w:bCs/>
          <w:sz w:val="20"/>
        </w:rPr>
        <w:t>13</w:t>
      </w:r>
      <w:r w:rsidR="00F036C6" w:rsidRPr="00986439">
        <w:rPr>
          <w:rFonts w:ascii="Calibri-Bold" w:hAnsi="Calibri-Bold" w:cs="Calibri-Bold"/>
          <w:bCs/>
          <w:sz w:val="20"/>
        </w:rPr>
        <w:t>/</w:t>
      </w:r>
      <w:r w:rsidR="000D25B2" w:rsidRPr="00986439">
        <w:rPr>
          <w:rFonts w:ascii="Calibri-Bold" w:hAnsi="Calibri-Bold" w:cs="Calibri-Bold"/>
          <w:bCs/>
          <w:sz w:val="20"/>
        </w:rPr>
        <w:t>202</w:t>
      </w:r>
      <w:r w:rsidR="00634EB8" w:rsidRPr="00986439">
        <w:rPr>
          <w:rFonts w:ascii="Calibri-Bold" w:hAnsi="Calibri-Bold" w:cs="Calibri-Bold"/>
          <w:bCs/>
          <w:sz w:val="20"/>
        </w:rPr>
        <w:t>3</w:t>
      </w:r>
    </w:p>
    <w:p w14:paraId="4C22B24E" w14:textId="77777777" w:rsidR="005762A5" w:rsidRDefault="005762A5" w:rsidP="005762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A1F2EBE" w14:textId="4AA31252" w:rsidR="00CB0936" w:rsidRDefault="00CB0936" w:rsidP="00CB093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2433253C">
        <w:rPr>
          <w:rFonts w:ascii="Calibri" w:hAnsi="Calibri" w:cs="Calibri"/>
          <w:color w:val="000000" w:themeColor="text1"/>
        </w:rPr>
        <w:t xml:space="preserve">The Johns Hopkins </w:t>
      </w:r>
      <w:r w:rsidR="000D25B2">
        <w:rPr>
          <w:rFonts w:ascii="Calibri" w:hAnsi="Calibri" w:cs="Calibri"/>
          <w:color w:val="000000" w:themeColor="text1"/>
        </w:rPr>
        <w:t>School of Medicine</w:t>
      </w:r>
      <w:r w:rsidR="000D25B2" w:rsidRPr="2433253C">
        <w:rPr>
          <w:rFonts w:ascii="Calibri" w:hAnsi="Calibri" w:cs="Calibri"/>
          <w:color w:val="000000" w:themeColor="text1"/>
        </w:rPr>
        <w:t xml:space="preserve"> </w:t>
      </w:r>
      <w:r w:rsidRPr="2433253C">
        <w:rPr>
          <w:rFonts w:ascii="Calibri" w:hAnsi="Calibri" w:cs="Calibri"/>
          <w:color w:val="000000" w:themeColor="text1"/>
        </w:rPr>
        <w:t>(</w:t>
      </w:r>
      <w:r w:rsidR="000D25B2">
        <w:rPr>
          <w:rFonts w:ascii="Calibri" w:hAnsi="Calibri" w:cs="Calibri"/>
          <w:color w:val="000000" w:themeColor="text1"/>
        </w:rPr>
        <w:t>JHM</w:t>
      </w:r>
      <w:r w:rsidRPr="2433253C">
        <w:rPr>
          <w:rFonts w:ascii="Calibri" w:hAnsi="Calibri" w:cs="Calibri"/>
          <w:color w:val="000000" w:themeColor="text1"/>
        </w:rPr>
        <w:t xml:space="preserve">) is committed to ethical stewardship of the </w:t>
      </w:r>
      <w:proofErr w:type="gramStart"/>
      <w:r w:rsidRPr="2433253C">
        <w:rPr>
          <w:rFonts w:ascii="Calibri" w:hAnsi="Calibri" w:cs="Calibri"/>
          <w:color w:val="000000" w:themeColor="text1"/>
        </w:rPr>
        <w:t>biospecimens</w:t>
      </w:r>
      <w:proofErr w:type="gramEnd"/>
      <w:r w:rsidR="6DD4B4C7" w:rsidRPr="2433253C">
        <w:rPr>
          <w:rFonts w:ascii="Calibri" w:hAnsi="Calibri" w:cs="Calibri"/>
          <w:color w:val="000000" w:themeColor="text1"/>
        </w:rPr>
        <w:t xml:space="preserve"> </w:t>
      </w:r>
      <w:r w:rsidR="70CBB0F2" w:rsidRPr="2433253C">
        <w:rPr>
          <w:rFonts w:ascii="Calibri" w:hAnsi="Calibri" w:cs="Calibri"/>
          <w:color w:val="000000" w:themeColor="text1"/>
        </w:rPr>
        <w:t xml:space="preserve">obtained </w:t>
      </w:r>
      <w:r w:rsidR="6DD4B4C7" w:rsidRPr="2433253C">
        <w:rPr>
          <w:rFonts w:ascii="Calibri" w:hAnsi="Calibri" w:cs="Calibri"/>
          <w:color w:val="000000" w:themeColor="text1"/>
        </w:rPr>
        <w:t xml:space="preserve">during </w:t>
      </w:r>
      <w:r w:rsidR="00CF0C6A">
        <w:rPr>
          <w:rFonts w:ascii="Calibri" w:hAnsi="Calibri" w:cs="Calibri"/>
          <w:color w:val="000000" w:themeColor="text1"/>
        </w:rPr>
        <w:t xml:space="preserve">both </w:t>
      </w:r>
      <w:r w:rsidR="6DD4B4C7" w:rsidRPr="2433253C">
        <w:rPr>
          <w:rFonts w:ascii="Calibri" w:hAnsi="Calibri" w:cs="Calibri"/>
          <w:color w:val="000000" w:themeColor="text1"/>
        </w:rPr>
        <w:t xml:space="preserve">routine clinical care </w:t>
      </w:r>
      <w:r w:rsidR="00CF0C6A">
        <w:rPr>
          <w:rFonts w:ascii="Calibri" w:hAnsi="Calibri" w:cs="Calibri"/>
          <w:color w:val="000000" w:themeColor="text1"/>
        </w:rPr>
        <w:t>and</w:t>
      </w:r>
      <w:r w:rsidR="00F42E76">
        <w:rPr>
          <w:rFonts w:ascii="Calibri" w:hAnsi="Calibri" w:cs="Calibri"/>
          <w:color w:val="000000" w:themeColor="text1"/>
        </w:rPr>
        <w:t xml:space="preserve"> through</w:t>
      </w:r>
      <w:r w:rsidR="6446FADE" w:rsidRPr="2433253C">
        <w:rPr>
          <w:rFonts w:ascii="Calibri" w:hAnsi="Calibri" w:cs="Calibri"/>
          <w:color w:val="000000" w:themeColor="text1"/>
        </w:rPr>
        <w:t xml:space="preserve"> </w:t>
      </w:r>
      <w:r w:rsidRPr="2433253C">
        <w:rPr>
          <w:rFonts w:ascii="Calibri" w:hAnsi="Calibri" w:cs="Calibri"/>
          <w:color w:val="000000" w:themeColor="text1"/>
        </w:rPr>
        <w:t xml:space="preserve">research </w:t>
      </w:r>
      <w:r w:rsidR="5BBCE887" w:rsidRPr="2433253C">
        <w:rPr>
          <w:rFonts w:ascii="Calibri" w:hAnsi="Calibri" w:cs="Calibri"/>
          <w:color w:val="000000" w:themeColor="text1"/>
        </w:rPr>
        <w:t>protocols</w:t>
      </w:r>
      <w:r w:rsidRPr="2433253C">
        <w:rPr>
          <w:rFonts w:ascii="Calibri" w:hAnsi="Calibri" w:cs="Calibri"/>
          <w:color w:val="000000" w:themeColor="text1"/>
        </w:rPr>
        <w:t xml:space="preserve">.  </w:t>
      </w:r>
      <w:r w:rsidR="5ADE50F1" w:rsidRPr="2433253C">
        <w:rPr>
          <w:rFonts w:ascii="Calibri" w:hAnsi="Calibri" w:cs="Calibri"/>
          <w:color w:val="000000" w:themeColor="text1"/>
        </w:rPr>
        <w:t xml:space="preserve">Although </w:t>
      </w:r>
      <w:r w:rsidRPr="2433253C">
        <w:rPr>
          <w:rFonts w:ascii="Calibri" w:hAnsi="Calibri" w:cs="Calibri"/>
          <w:color w:val="000000" w:themeColor="text1"/>
        </w:rPr>
        <w:t xml:space="preserve">it is not possible to </w:t>
      </w:r>
      <w:r w:rsidR="00F42E76">
        <w:rPr>
          <w:rFonts w:ascii="Calibri" w:hAnsi="Calibri" w:cs="Calibri"/>
          <w:color w:val="000000" w:themeColor="text1"/>
        </w:rPr>
        <w:t xml:space="preserve">know or </w:t>
      </w:r>
      <w:r w:rsidRPr="2433253C">
        <w:rPr>
          <w:rFonts w:ascii="Calibri" w:hAnsi="Calibri" w:cs="Calibri"/>
          <w:color w:val="000000" w:themeColor="text1"/>
        </w:rPr>
        <w:t xml:space="preserve">describe all possible future uses of </w:t>
      </w:r>
      <w:proofErr w:type="gramStart"/>
      <w:r w:rsidRPr="2433253C">
        <w:rPr>
          <w:rFonts w:ascii="Calibri" w:hAnsi="Calibri" w:cs="Calibri"/>
          <w:color w:val="000000" w:themeColor="text1"/>
        </w:rPr>
        <w:t>biospecimens</w:t>
      </w:r>
      <w:proofErr w:type="gramEnd"/>
      <w:r w:rsidR="00D76BDA" w:rsidRPr="2433253C">
        <w:rPr>
          <w:rFonts w:ascii="Calibri" w:hAnsi="Calibri" w:cs="Calibri"/>
          <w:color w:val="000000" w:themeColor="text1"/>
        </w:rPr>
        <w:t xml:space="preserve"> at the time of collection</w:t>
      </w:r>
      <w:r w:rsidRPr="2433253C">
        <w:rPr>
          <w:rFonts w:ascii="Calibri" w:hAnsi="Calibri" w:cs="Calibri"/>
          <w:color w:val="000000" w:themeColor="text1"/>
        </w:rPr>
        <w:t xml:space="preserve">, the primary purpose of </w:t>
      </w:r>
      <w:r w:rsidR="0C03446C" w:rsidRPr="2433253C">
        <w:rPr>
          <w:rFonts w:ascii="Calibri" w:hAnsi="Calibri" w:cs="Calibri"/>
          <w:color w:val="000000" w:themeColor="text1"/>
        </w:rPr>
        <w:t xml:space="preserve">future use of these biospecimens is the </w:t>
      </w:r>
      <w:r w:rsidRPr="2433253C">
        <w:rPr>
          <w:rFonts w:ascii="Calibri" w:hAnsi="Calibri" w:cs="Calibri"/>
          <w:color w:val="000000" w:themeColor="text1"/>
        </w:rPr>
        <w:t>improv</w:t>
      </w:r>
      <w:r w:rsidR="5FB1C214" w:rsidRPr="2433253C">
        <w:rPr>
          <w:rFonts w:ascii="Calibri" w:hAnsi="Calibri" w:cs="Calibri"/>
          <w:color w:val="000000" w:themeColor="text1"/>
        </w:rPr>
        <w:t>ement of</w:t>
      </w:r>
      <w:r w:rsidRPr="2433253C">
        <w:rPr>
          <w:rFonts w:ascii="Calibri" w:hAnsi="Calibri" w:cs="Calibri"/>
          <w:color w:val="000000" w:themeColor="text1"/>
        </w:rPr>
        <w:t xml:space="preserve"> human health through research and discovery.</w:t>
      </w:r>
    </w:p>
    <w:p w14:paraId="49510D6F" w14:textId="46FC8476" w:rsidR="00614F6A" w:rsidRPr="00614F6A" w:rsidRDefault="00614F6A" w:rsidP="00614F6A">
      <w:pPr>
        <w:rPr>
          <w:rFonts w:ascii="Calibri" w:hAnsi="Calibri" w:cs="Calibri"/>
        </w:rPr>
      </w:pPr>
      <w:r w:rsidRPr="2433253C">
        <w:rPr>
          <w:rFonts w:ascii="Calibri" w:hAnsi="Calibri" w:cs="Calibri"/>
        </w:rPr>
        <w:t xml:space="preserve">The Johns Hopkins Medicine policy </w:t>
      </w:r>
      <w:hyperlink r:id="rId11" w:history="1">
        <w:r w:rsidR="00C92254" w:rsidRPr="00C92254">
          <w:rPr>
            <w:rStyle w:val="Hyperlink"/>
            <w:rFonts w:ascii="Calibri" w:hAnsi="Calibri" w:cs="Calibri"/>
          </w:rPr>
          <w:t>ADMIN015</w:t>
        </w:r>
      </w:hyperlink>
      <w:r w:rsidRPr="2433253C">
        <w:rPr>
          <w:rFonts w:ascii="Arial" w:hAnsi="Arial" w:cs="Arial"/>
          <w:sz w:val="21"/>
          <w:szCs w:val="21"/>
        </w:rPr>
        <w:t xml:space="preserve"> i</w:t>
      </w:r>
      <w:r w:rsidRPr="2433253C">
        <w:rPr>
          <w:rFonts w:ascii="Calibri" w:hAnsi="Calibri" w:cs="Calibri"/>
        </w:rPr>
        <w:t xml:space="preserve">ncludes a description of how human </w:t>
      </w:r>
      <w:r w:rsidR="77324756" w:rsidRPr="2433253C">
        <w:rPr>
          <w:rFonts w:ascii="Calibri" w:hAnsi="Calibri" w:cs="Calibri"/>
        </w:rPr>
        <w:t xml:space="preserve">biospecimens obtained </w:t>
      </w:r>
      <w:r w:rsidR="00C047CB">
        <w:rPr>
          <w:rFonts w:ascii="Calibri" w:hAnsi="Calibri" w:cs="Calibri"/>
        </w:rPr>
        <w:t>through</w:t>
      </w:r>
      <w:r w:rsidR="77324756" w:rsidRPr="2433253C">
        <w:rPr>
          <w:rFonts w:ascii="Calibri" w:hAnsi="Calibri" w:cs="Calibri"/>
        </w:rPr>
        <w:t xml:space="preserve"> clinical </w:t>
      </w:r>
      <w:r w:rsidR="00F42E76">
        <w:rPr>
          <w:rFonts w:ascii="Calibri" w:hAnsi="Calibri" w:cs="Calibri"/>
        </w:rPr>
        <w:t xml:space="preserve">or </w:t>
      </w:r>
      <w:r w:rsidR="77324756" w:rsidRPr="2433253C">
        <w:rPr>
          <w:rFonts w:ascii="Calibri" w:hAnsi="Calibri" w:cs="Calibri"/>
        </w:rPr>
        <w:t>research pro</w:t>
      </w:r>
      <w:r w:rsidR="00C047CB">
        <w:rPr>
          <w:rFonts w:ascii="Calibri" w:hAnsi="Calibri" w:cs="Calibri"/>
        </w:rPr>
        <w:t>cedures at JHM</w:t>
      </w:r>
      <w:r w:rsidR="06A770A2" w:rsidRPr="2433253C">
        <w:rPr>
          <w:rFonts w:ascii="Calibri" w:hAnsi="Calibri" w:cs="Calibri"/>
        </w:rPr>
        <w:t xml:space="preserve"> </w:t>
      </w:r>
      <w:r w:rsidRPr="2433253C">
        <w:rPr>
          <w:rFonts w:ascii="Calibri" w:hAnsi="Calibri" w:cs="Calibri"/>
        </w:rPr>
        <w:t>should be managed to comply with applicable regulatory, ethical</w:t>
      </w:r>
      <w:r w:rsidR="00CE1F04" w:rsidRPr="2433253C">
        <w:rPr>
          <w:rFonts w:ascii="Calibri" w:hAnsi="Calibri" w:cs="Calibri"/>
        </w:rPr>
        <w:t>,</w:t>
      </w:r>
      <w:r w:rsidRPr="2433253C">
        <w:rPr>
          <w:rFonts w:ascii="Calibri" w:hAnsi="Calibri" w:cs="Calibri"/>
        </w:rPr>
        <w:t xml:space="preserve"> and privacy standards, in order to ensure that they are utilized for the highest and best </w:t>
      </w:r>
      <w:r w:rsidR="00CE1F04" w:rsidRPr="2433253C">
        <w:rPr>
          <w:rFonts w:ascii="Calibri" w:hAnsi="Calibri" w:cs="Calibri"/>
        </w:rPr>
        <w:t>purpose</w:t>
      </w:r>
      <w:r w:rsidRPr="2433253C">
        <w:rPr>
          <w:rFonts w:ascii="Calibri" w:hAnsi="Calibri" w:cs="Calibri"/>
        </w:rPr>
        <w:t>.</w:t>
      </w:r>
    </w:p>
    <w:p w14:paraId="21B14E3E" w14:textId="5C264F01" w:rsidR="00F036C6" w:rsidRDefault="001F17A1" w:rsidP="00B737A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>The F</w:t>
      </w:r>
      <w:r w:rsidR="00CB0936">
        <w:rPr>
          <w:rFonts w:ascii="Calibri" w:hAnsi="Calibri" w:cs="Calibri"/>
          <w:color w:val="000000"/>
        </w:rPr>
        <w:t xml:space="preserve">aculty </w:t>
      </w:r>
      <w:r>
        <w:rPr>
          <w:rFonts w:ascii="Calibri" w:hAnsi="Calibri" w:cs="Calibri"/>
          <w:color w:val="000000"/>
        </w:rPr>
        <w:t xml:space="preserve">Principal Investigator initiating the transfer request should complete the form below. 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539"/>
        <w:gridCol w:w="3585"/>
        <w:gridCol w:w="6496"/>
      </w:tblGrid>
      <w:tr w:rsidR="00BC5844" w14:paraId="57E73544" w14:textId="77777777" w:rsidTr="00BC5844">
        <w:tc>
          <w:tcPr>
            <w:tcW w:w="10620" w:type="dxa"/>
            <w:gridSpan w:val="3"/>
            <w:shd w:val="clear" w:color="auto" w:fill="DEEAF6" w:themeFill="accent1" w:themeFillTint="33"/>
          </w:tcPr>
          <w:p w14:paraId="45E45065" w14:textId="77777777" w:rsidR="00BC5844" w:rsidRDefault="00BC5844" w:rsidP="0062461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SECTION 1 – Application to Request Transfer of Human Biospecimens</w:t>
            </w:r>
          </w:p>
          <w:p w14:paraId="6B19D41D" w14:textId="62ECFF0B" w:rsidR="00BC5844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4E0CE676" w14:textId="77777777" w:rsidTr="00BC5844">
        <w:tc>
          <w:tcPr>
            <w:tcW w:w="539" w:type="dxa"/>
            <w:shd w:val="clear" w:color="auto" w:fill="DEEAF6" w:themeFill="accent1" w:themeFillTint="33"/>
          </w:tcPr>
          <w:p w14:paraId="07992F87" w14:textId="74157A13" w:rsidR="00BC5844" w:rsidRPr="00617785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17785">
              <w:rPr>
                <w:rFonts w:ascii="Calibri" w:hAnsi="Calibri" w:cs="Calibri"/>
              </w:rPr>
              <w:t>1.1</w:t>
            </w:r>
          </w:p>
        </w:tc>
        <w:tc>
          <w:tcPr>
            <w:tcW w:w="3585" w:type="dxa"/>
            <w:shd w:val="clear" w:color="auto" w:fill="DEEAF6" w:themeFill="accent1" w:themeFillTint="33"/>
          </w:tcPr>
          <w:p w14:paraId="1AC0F9CE" w14:textId="7DF56B0D" w:rsidR="00BC5844" w:rsidRDefault="00BC5844" w:rsidP="0012290D">
            <w:pPr>
              <w:spacing w:after="120"/>
            </w:pPr>
            <w:r w:rsidRPr="0012290D">
              <w:t xml:space="preserve">Principal Investigator (PI) initiating transfer request: </w:t>
            </w:r>
          </w:p>
        </w:tc>
        <w:tc>
          <w:tcPr>
            <w:tcW w:w="6496" w:type="dxa"/>
            <w:shd w:val="clear" w:color="auto" w:fill="DEEAF6" w:themeFill="accent1" w:themeFillTint="33"/>
          </w:tcPr>
          <w:p w14:paraId="783C0A4E" w14:textId="77777777" w:rsidR="00BC5844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6FB734BB" w14:textId="77777777" w:rsidTr="00BC5844">
        <w:tc>
          <w:tcPr>
            <w:tcW w:w="539" w:type="dxa"/>
            <w:shd w:val="clear" w:color="auto" w:fill="DEEAF6" w:themeFill="accent1" w:themeFillTint="33"/>
          </w:tcPr>
          <w:p w14:paraId="1325F40C" w14:textId="3A5899EA" w:rsidR="00BC5844" w:rsidRPr="00617785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17785">
              <w:rPr>
                <w:rFonts w:ascii="Calibri" w:hAnsi="Calibri" w:cs="Calibri"/>
              </w:rPr>
              <w:t>1.2</w:t>
            </w:r>
          </w:p>
        </w:tc>
        <w:tc>
          <w:tcPr>
            <w:tcW w:w="3585" w:type="dxa"/>
            <w:shd w:val="clear" w:color="auto" w:fill="DEEAF6" w:themeFill="accent1" w:themeFillTint="33"/>
          </w:tcPr>
          <w:p w14:paraId="32103DB0" w14:textId="3BDA8035" w:rsidR="00BC5844" w:rsidRPr="0012290D" w:rsidRDefault="0073373F" w:rsidP="0012290D">
            <w:pPr>
              <w:spacing w:after="120"/>
            </w:pPr>
            <w:r>
              <w:t xml:space="preserve">JHM </w:t>
            </w:r>
            <w:r w:rsidR="00BC5844" w:rsidRPr="0012290D">
              <w:t>IRB Application number for transfer request:</w:t>
            </w:r>
          </w:p>
        </w:tc>
        <w:tc>
          <w:tcPr>
            <w:tcW w:w="6496" w:type="dxa"/>
            <w:shd w:val="clear" w:color="auto" w:fill="DEEAF6" w:themeFill="accent1" w:themeFillTint="33"/>
          </w:tcPr>
          <w:p w14:paraId="341B4DCC" w14:textId="77777777" w:rsidR="00BC5844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92254" w14:paraId="3F9F7E47" w14:textId="77777777" w:rsidTr="00BC5844">
        <w:tc>
          <w:tcPr>
            <w:tcW w:w="539" w:type="dxa"/>
            <w:shd w:val="clear" w:color="auto" w:fill="DEEAF6" w:themeFill="accent1" w:themeFillTint="33"/>
          </w:tcPr>
          <w:p w14:paraId="3D058E43" w14:textId="590855C2" w:rsidR="00C92254" w:rsidRPr="008615A9" w:rsidRDefault="00C92254" w:rsidP="00C922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62461F"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3585" w:type="dxa"/>
            <w:shd w:val="clear" w:color="auto" w:fill="DEEAF6" w:themeFill="accent1" w:themeFillTint="33"/>
          </w:tcPr>
          <w:p w14:paraId="192F7430" w14:textId="191BDCB6" w:rsidR="00C92254" w:rsidRPr="0012290D" w:rsidRDefault="00C92254" w:rsidP="00C92254">
            <w:pPr>
              <w:spacing w:after="120"/>
            </w:pPr>
            <w:r>
              <w:t xml:space="preserve">JHM </w:t>
            </w:r>
            <w:r w:rsidRPr="0012290D">
              <w:t xml:space="preserve">IRB Application </w:t>
            </w:r>
            <w:r>
              <w:t>title</w:t>
            </w:r>
            <w:r w:rsidRPr="0012290D">
              <w:t xml:space="preserve"> for transfer request:</w:t>
            </w:r>
          </w:p>
        </w:tc>
        <w:tc>
          <w:tcPr>
            <w:tcW w:w="6496" w:type="dxa"/>
            <w:shd w:val="clear" w:color="auto" w:fill="DEEAF6" w:themeFill="accent1" w:themeFillTint="33"/>
          </w:tcPr>
          <w:p w14:paraId="4C8912BA" w14:textId="77777777" w:rsidR="00C92254" w:rsidRDefault="00C92254" w:rsidP="00C922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E442E9B" w14:textId="0255D2EE" w:rsidR="00CC4B78" w:rsidRDefault="00CC4B78" w:rsidP="00CC4B78">
      <w:pPr>
        <w:autoSpaceDE w:val="0"/>
        <w:autoSpaceDN w:val="0"/>
        <w:adjustRightInd w:val="0"/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98"/>
        <w:gridCol w:w="3833"/>
        <w:gridCol w:w="6289"/>
      </w:tblGrid>
      <w:tr w:rsidR="00BC5844" w14:paraId="1E67C649" w14:textId="77777777" w:rsidTr="00BC5844">
        <w:tc>
          <w:tcPr>
            <w:tcW w:w="10620" w:type="dxa"/>
            <w:gridSpan w:val="3"/>
            <w:shd w:val="clear" w:color="auto" w:fill="DEEAF6" w:themeFill="accent1" w:themeFillTint="33"/>
          </w:tcPr>
          <w:p w14:paraId="2A1F040F" w14:textId="55644271" w:rsidR="00BC5844" w:rsidRDefault="00BC5844" w:rsidP="005762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SECTION 2 – Recipient Information</w:t>
            </w:r>
          </w:p>
        </w:tc>
      </w:tr>
      <w:tr w:rsidR="00BC5844" w14:paraId="7C8605CD" w14:textId="77777777" w:rsidTr="00BC5844">
        <w:tc>
          <w:tcPr>
            <w:tcW w:w="0" w:type="auto"/>
            <w:shd w:val="clear" w:color="auto" w:fill="DEEAF6" w:themeFill="accent1" w:themeFillTint="33"/>
          </w:tcPr>
          <w:p w14:paraId="47006334" w14:textId="45C164EF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74EAAC49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Proposed Recipient:</w:t>
            </w:r>
          </w:p>
          <w:p w14:paraId="69E06A06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shd w:val="clear" w:color="auto" w:fill="DEEAF6" w:themeFill="accent1" w:themeFillTint="33"/>
          </w:tcPr>
          <w:p w14:paraId="61504B9C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713B98F8" w14:textId="77777777" w:rsidTr="00BC5844">
        <w:trPr>
          <w:trHeight w:val="395"/>
        </w:trPr>
        <w:tc>
          <w:tcPr>
            <w:tcW w:w="0" w:type="auto"/>
            <w:shd w:val="clear" w:color="auto" w:fill="DEEAF6" w:themeFill="accent1" w:themeFillTint="33"/>
          </w:tcPr>
          <w:p w14:paraId="3C9987A7" w14:textId="386D7DB2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68F5E702" w14:textId="55AB658C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Recipient Institution</w:t>
            </w:r>
            <w:r w:rsidR="00CD24E7">
              <w:rPr>
                <w:rFonts w:ascii="Calibri" w:hAnsi="Calibri" w:cs="Calibri"/>
                <w:color w:val="000000"/>
              </w:rPr>
              <w:t xml:space="preserve"> and Location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289" w:type="dxa"/>
            <w:shd w:val="clear" w:color="auto" w:fill="DEEAF6" w:themeFill="accent1" w:themeFillTint="33"/>
          </w:tcPr>
          <w:p w14:paraId="3CAC33A9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25E5DBD1" w14:textId="77777777" w:rsidTr="00BC5844">
        <w:trPr>
          <w:trHeight w:val="710"/>
        </w:trPr>
        <w:tc>
          <w:tcPr>
            <w:tcW w:w="0" w:type="auto"/>
            <w:shd w:val="clear" w:color="auto" w:fill="DEEAF6" w:themeFill="accent1" w:themeFillTint="33"/>
          </w:tcPr>
          <w:p w14:paraId="166867B2" w14:textId="07D321D4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3E5EC60C" w14:textId="07D96E32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Recipient Institution Type </w:t>
            </w:r>
          </w:p>
          <w:p w14:paraId="54E07E8B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shd w:val="clear" w:color="auto" w:fill="DEEAF6" w:themeFill="accent1" w:themeFillTint="33"/>
          </w:tcPr>
          <w:p w14:paraId="43637F93" w14:textId="77777777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2681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 Commercial/Industry</w:t>
            </w:r>
          </w:p>
          <w:p w14:paraId="5B220584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33A6DFF" w14:textId="7AC32E56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1299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 Nonprofit/Academic </w:t>
            </w:r>
          </w:p>
          <w:p w14:paraId="339AAFB2" w14:textId="77777777" w:rsidR="00BC5844" w:rsidRPr="002A52A0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2A52A0">
              <w:rPr>
                <w:rFonts w:ascii="Calibri" w:hAnsi="Calibri" w:cs="Calibri"/>
                <w:i/>
                <w:color w:val="000000"/>
              </w:rPr>
              <w:t xml:space="preserve">If selected and the research at the receiving institution qualifies as human subjects research, please include a copy of the receiving institution’s IRB approval or IRB exemption determination in the attachments uploaded in </w:t>
            </w:r>
            <w:proofErr w:type="spellStart"/>
            <w:r w:rsidRPr="002A52A0">
              <w:rPr>
                <w:rFonts w:ascii="Calibri" w:hAnsi="Calibri" w:cs="Calibri"/>
                <w:i/>
                <w:color w:val="000000"/>
              </w:rPr>
              <w:t>eIRB</w:t>
            </w:r>
            <w:proofErr w:type="spellEnd"/>
            <w:r w:rsidRPr="002A52A0">
              <w:rPr>
                <w:rFonts w:ascii="Calibri" w:hAnsi="Calibri" w:cs="Calibri"/>
                <w:i/>
                <w:color w:val="000000"/>
              </w:rPr>
              <w:t xml:space="preserve"> application Section 23, Item 4.</w:t>
            </w:r>
          </w:p>
          <w:p w14:paraId="50531442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46694F14" w14:textId="77777777" w:rsidTr="00BC5844">
        <w:trPr>
          <w:trHeight w:val="980"/>
        </w:trPr>
        <w:tc>
          <w:tcPr>
            <w:tcW w:w="0" w:type="auto"/>
            <w:shd w:val="clear" w:color="auto" w:fill="DEEAF6" w:themeFill="accent1" w:themeFillTint="33"/>
          </w:tcPr>
          <w:p w14:paraId="2AFCF509" w14:textId="02A9C1C1" w:rsidR="00BC5844" w:rsidRDefault="00BC5844" w:rsidP="00CD11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14:paraId="6627DB0A" w14:textId="6DB40035" w:rsidR="00BC5844" w:rsidRPr="00C62EA2" w:rsidRDefault="00BC5844" w:rsidP="00CD11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62EA2">
              <w:rPr>
                <w:rFonts w:ascii="Calibri" w:hAnsi="Calibri" w:cs="Calibri"/>
                <w:color w:val="000000"/>
              </w:rPr>
              <w:t>Describe any unique resources</w:t>
            </w:r>
            <w:r w:rsidR="007C25A5">
              <w:rPr>
                <w:rFonts w:ascii="Calibri" w:hAnsi="Calibri" w:cs="Calibri"/>
                <w:color w:val="000000"/>
              </w:rPr>
              <w:t xml:space="preserve"> / capabilities</w:t>
            </w:r>
            <w:r w:rsidRPr="00C62EA2">
              <w:rPr>
                <w:rFonts w:ascii="Calibri" w:hAnsi="Calibri" w:cs="Calibri"/>
                <w:color w:val="000000"/>
              </w:rPr>
              <w:t xml:space="preserve"> supplied by the recipient party.</w:t>
            </w:r>
          </w:p>
          <w:p w14:paraId="455121FA" w14:textId="77777777" w:rsidR="00BC5844" w:rsidRPr="00B01A1C" w:rsidRDefault="00BC5844" w:rsidP="00CD11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shd w:val="clear" w:color="auto" w:fill="DEEAF6" w:themeFill="accent1" w:themeFillTint="33"/>
          </w:tcPr>
          <w:p w14:paraId="54914724" w14:textId="77777777" w:rsidR="00BC5844" w:rsidRDefault="00BC5844" w:rsidP="00CD1163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</w:tbl>
    <w:p w14:paraId="27DC272A" w14:textId="77777777" w:rsidR="00CC4B78" w:rsidRDefault="00CC4B78" w:rsidP="00CC4B7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14:paraId="04CE9CF2" w14:textId="13FDC91E" w:rsidR="00CC4B78" w:rsidRPr="00CC4B78" w:rsidRDefault="00EE4F89" w:rsidP="00CC4B78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In Section 3, please complete a separate table for each source of </w:t>
      </w:r>
      <w:proofErr w:type="gramStart"/>
      <w:r>
        <w:rPr>
          <w:rFonts w:ascii="Calibri-Bold" w:hAnsi="Calibri-Bold" w:cs="Calibri-Bold"/>
          <w:b/>
          <w:bCs/>
          <w:color w:val="000000"/>
        </w:rPr>
        <w:t>biospecimens</w:t>
      </w:r>
      <w:proofErr w:type="gramEnd"/>
      <w:r w:rsidR="00F64EF3">
        <w:rPr>
          <w:rFonts w:ascii="Calibri-Bold" w:hAnsi="Calibri-Bold" w:cs="Calibri-Bold"/>
          <w:b/>
          <w:bCs/>
          <w:color w:val="000000"/>
        </w:rPr>
        <w:t>.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F64EF3">
        <w:rPr>
          <w:rFonts w:ascii="Calibri-Bold" w:hAnsi="Calibri-Bold" w:cs="Calibri-Bold"/>
          <w:b/>
          <w:bCs/>
          <w:color w:val="000000"/>
        </w:rPr>
        <w:t xml:space="preserve">Two tables are provided below </w:t>
      </w:r>
      <w:r>
        <w:rPr>
          <w:rFonts w:ascii="Calibri-Bold" w:hAnsi="Calibri-Bold" w:cs="Calibri-Bold"/>
          <w:b/>
          <w:bCs/>
          <w:color w:val="000000"/>
        </w:rPr>
        <w:t xml:space="preserve">for two sources of </w:t>
      </w:r>
      <w:proofErr w:type="gramStart"/>
      <w:r>
        <w:rPr>
          <w:rFonts w:ascii="Calibri-Bold" w:hAnsi="Calibri-Bold" w:cs="Calibri-Bold"/>
          <w:b/>
          <w:bCs/>
          <w:color w:val="000000"/>
        </w:rPr>
        <w:t>biospecimens</w:t>
      </w:r>
      <w:proofErr w:type="gramEnd"/>
      <w:r w:rsidR="00F64EF3">
        <w:rPr>
          <w:rFonts w:ascii="Calibri-Bold" w:hAnsi="Calibri-Bold" w:cs="Calibri-Bold"/>
          <w:b/>
          <w:bCs/>
          <w:color w:val="000000"/>
        </w:rPr>
        <w:t xml:space="preserve">, (Source 1, </w:t>
      </w:r>
      <w:r w:rsidR="00F64EF3" w:rsidRPr="00F036C6">
        <w:rPr>
          <w:rFonts w:ascii="Calibri-Bold" w:hAnsi="Calibri-Bold" w:cs="Calibri-Bold"/>
          <w:b/>
          <w:bCs/>
          <w:color w:val="000000"/>
        </w:rPr>
        <w:t xml:space="preserve">Items 3.1-3.8 and </w:t>
      </w:r>
      <w:r w:rsidR="00F64EF3">
        <w:rPr>
          <w:rFonts w:ascii="Calibri-Bold" w:hAnsi="Calibri-Bold" w:cs="Calibri-Bold"/>
          <w:b/>
          <w:bCs/>
          <w:color w:val="000000"/>
        </w:rPr>
        <w:t xml:space="preserve">Source 2, </w:t>
      </w:r>
      <w:r w:rsidR="00F64EF3" w:rsidRPr="00F036C6">
        <w:rPr>
          <w:rFonts w:ascii="Calibri-Bold" w:hAnsi="Calibri-Bold" w:cs="Calibri-Bold"/>
          <w:b/>
          <w:bCs/>
          <w:color w:val="000000"/>
        </w:rPr>
        <w:t>Items 3.1.2-3.8.2</w:t>
      </w:r>
      <w:r w:rsidR="00F64EF3">
        <w:rPr>
          <w:rFonts w:ascii="Calibri-Bold" w:hAnsi="Calibri-Bold" w:cs="Calibri-Bold"/>
          <w:b/>
          <w:bCs/>
          <w:color w:val="000000"/>
        </w:rPr>
        <w:t>).  Please remove Source 2 or add additional tables, as needed</w:t>
      </w:r>
      <w:r>
        <w:rPr>
          <w:rFonts w:ascii="Calibri-Bold" w:hAnsi="Calibri-Bold" w:cs="Calibri-Bold"/>
          <w:b/>
          <w:bCs/>
          <w:color w:val="000000"/>
        </w:rPr>
        <w:t xml:space="preserve">. 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607"/>
        <w:gridCol w:w="3237"/>
        <w:gridCol w:w="6776"/>
      </w:tblGrid>
      <w:tr w:rsidR="00BC5844" w:rsidRPr="00D904DD" w14:paraId="46081751" w14:textId="77777777" w:rsidTr="2433253C">
        <w:tc>
          <w:tcPr>
            <w:tcW w:w="10620" w:type="dxa"/>
            <w:gridSpan w:val="3"/>
            <w:shd w:val="clear" w:color="auto" w:fill="DEEAF6" w:themeFill="accent1" w:themeFillTint="33"/>
          </w:tcPr>
          <w:p w14:paraId="0C2EFE78" w14:textId="2C6D270F" w:rsidR="00BC5844" w:rsidRPr="00D904DD" w:rsidRDefault="00BC5844" w:rsidP="00822AA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</w:rPr>
            </w:pP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lastRenderedPageBreak/>
              <w:t xml:space="preserve">Section 3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- Specimen Description and S</w:t>
            </w: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t>ource</w:t>
            </w:r>
          </w:p>
        </w:tc>
      </w:tr>
      <w:tr w:rsidR="00BC5844" w14:paraId="0E528479" w14:textId="77777777" w:rsidTr="2433253C">
        <w:tc>
          <w:tcPr>
            <w:tcW w:w="3844" w:type="dxa"/>
            <w:gridSpan w:val="2"/>
            <w:shd w:val="clear" w:color="auto" w:fill="DEEAF6" w:themeFill="accent1" w:themeFillTint="33"/>
          </w:tcPr>
          <w:p w14:paraId="2FDCB7B6" w14:textId="1778E31A" w:rsidR="00BC5844" w:rsidRPr="0073373F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73373F">
              <w:rPr>
                <w:rFonts w:ascii="Calibri" w:hAnsi="Calibri" w:cs="Calibri"/>
                <w:b/>
                <w:color w:val="C00000"/>
              </w:rPr>
              <w:t>Source 1: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418096AF" w14:textId="77777777" w:rsidR="00BC5844" w:rsidRPr="00DD6C36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C5844" w14:paraId="655C89E6" w14:textId="77777777" w:rsidTr="2433253C">
        <w:tc>
          <w:tcPr>
            <w:tcW w:w="607" w:type="dxa"/>
            <w:shd w:val="clear" w:color="auto" w:fill="DEEAF6" w:themeFill="accent1" w:themeFillTint="33"/>
          </w:tcPr>
          <w:p w14:paraId="4B31D6B2" w14:textId="2BA4CAF0" w:rsidR="00BC5844" w:rsidRDefault="00BC5844" w:rsidP="00BC58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520634EB" w14:textId="53B39659" w:rsidR="00BC5844" w:rsidRDefault="00BC5844" w:rsidP="00BC58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>IRB application under which the biospecimens were collected / derived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5328F56F" w14:textId="77777777" w:rsidR="00BC5844" w:rsidRPr="0076721D" w:rsidRDefault="00BC5844" w:rsidP="00BC58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19C93D08" w14:textId="77777777" w:rsidTr="2433253C">
        <w:tc>
          <w:tcPr>
            <w:tcW w:w="607" w:type="dxa"/>
            <w:shd w:val="clear" w:color="auto" w:fill="DEEAF6" w:themeFill="accent1" w:themeFillTint="33"/>
          </w:tcPr>
          <w:p w14:paraId="56590F77" w14:textId="3B653068" w:rsidR="00BC5844" w:rsidRPr="0096656E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40D25EBA" w14:textId="5E8480B0" w:rsidR="00265EDE" w:rsidRPr="002A52A0" w:rsidRDefault="00BC5844" w:rsidP="002A52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>Type</w:t>
            </w:r>
            <w:r w:rsidR="00265EDE" w:rsidRPr="002A52A0">
              <w:rPr>
                <w:rFonts w:ascii="Calibri" w:hAnsi="Calibri" w:cs="Calibri"/>
                <w:color w:val="000000"/>
              </w:rPr>
              <w:t xml:space="preserve"> of biospecimen</w:t>
            </w:r>
          </w:p>
          <w:p w14:paraId="6CF4A52E" w14:textId="661F5DA8" w:rsidR="00265EDE" w:rsidRPr="002A52A0" w:rsidRDefault="00BC5844" w:rsidP="002A52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 xml:space="preserve">Estimated Number of </w:t>
            </w:r>
            <w:r w:rsidR="00F42E76">
              <w:rPr>
                <w:rFonts w:ascii="Calibri" w:hAnsi="Calibri" w:cs="Calibri"/>
                <w:color w:val="000000"/>
              </w:rPr>
              <w:t>b</w:t>
            </w:r>
            <w:r w:rsidRPr="002A52A0">
              <w:rPr>
                <w:rFonts w:ascii="Calibri" w:hAnsi="Calibri" w:cs="Calibri"/>
                <w:color w:val="000000"/>
              </w:rPr>
              <w:t>iospecimens to be transferred (including cell line name, if applicable)</w:t>
            </w:r>
          </w:p>
          <w:p w14:paraId="3CE4F22B" w14:textId="0071CE0D" w:rsidR="00BC5844" w:rsidRPr="002A52A0" w:rsidRDefault="00265EDE" w:rsidP="002A52A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>Number of participants from whom the biospecimens were obtained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30A0B935" w14:textId="77777777" w:rsidR="00BC5844" w:rsidRPr="0076721D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4C076FE7" w14:textId="77777777" w:rsidTr="2433253C">
        <w:tc>
          <w:tcPr>
            <w:tcW w:w="607" w:type="dxa"/>
            <w:shd w:val="clear" w:color="auto" w:fill="DEEAF6" w:themeFill="accent1" w:themeFillTint="33"/>
          </w:tcPr>
          <w:p w14:paraId="5CD7BDA8" w14:textId="42599D57" w:rsidR="00BC5844" w:rsidRPr="0096656E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119EBCA6" w14:textId="56790C31" w:rsidR="00BC5844" w:rsidRPr="0096656E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 xml:space="preserve">List data (e.g., MRN, date of collection) that will be sent along with the biospecimens. Could this lead to identification of the person </w:t>
            </w:r>
            <w:r w:rsidR="00F42E76">
              <w:rPr>
                <w:rFonts w:ascii="Calibri" w:hAnsi="Calibri" w:cs="Calibri"/>
                <w:color w:val="000000"/>
              </w:rPr>
              <w:t xml:space="preserve">from </w:t>
            </w:r>
            <w:r w:rsidRPr="0096656E">
              <w:rPr>
                <w:rFonts w:ascii="Calibri" w:hAnsi="Calibri" w:cs="Calibri"/>
                <w:color w:val="000000"/>
              </w:rPr>
              <w:t>who</w:t>
            </w:r>
            <w:r w:rsidR="00F42E76">
              <w:rPr>
                <w:rFonts w:ascii="Calibri" w:hAnsi="Calibri" w:cs="Calibri"/>
                <w:color w:val="000000"/>
              </w:rPr>
              <w:t>m</w:t>
            </w:r>
            <w:r w:rsidRPr="0096656E">
              <w:rPr>
                <w:rFonts w:ascii="Calibri" w:hAnsi="Calibri" w:cs="Calibri"/>
                <w:color w:val="000000"/>
              </w:rPr>
              <w:t xml:space="preserve"> the </w:t>
            </w:r>
            <w:r w:rsidR="00280249">
              <w:rPr>
                <w:rFonts w:ascii="Calibri" w:hAnsi="Calibri" w:cs="Calibri"/>
                <w:color w:val="000000"/>
              </w:rPr>
              <w:t>bio</w:t>
            </w:r>
            <w:r w:rsidRPr="0096656E">
              <w:rPr>
                <w:rFonts w:ascii="Calibri" w:hAnsi="Calibri" w:cs="Calibri"/>
                <w:color w:val="000000"/>
              </w:rPr>
              <w:t>specimens</w:t>
            </w:r>
            <w:r w:rsidR="00F42E76">
              <w:rPr>
                <w:rFonts w:ascii="Calibri" w:hAnsi="Calibri" w:cs="Calibri"/>
                <w:color w:val="000000"/>
              </w:rPr>
              <w:t xml:space="preserve"> were obtained</w:t>
            </w:r>
            <w:r w:rsidRPr="0096656E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11B7DAFD" w14:textId="77777777" w:rsidR="00BC5844" w:rsidRPr="0076721D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49E12623" w14:textId="77777777" w:rsidTr="2433253C">
        <w:tc>
          <w:tcPr>
            <w:tcW w:w="607" w:type="dxa"/>
            <w:shd w:val="clear" w:color="auto" w:fill="DEEAF6" w:themeFill="accent1" w:themeFillTint="33"/>
          </w:tcPr>
          <w:p w14:paraId="51E3E27A" w14:textId="53927C4C" w:rsidR="00BC5844" w:rsidRPr="0096656E" w:rsidRDefault="002A52A0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4E926E8B" w14:textId="4FF43CC5" w:rsidR="00BC5844" w:rsidRPr="0096656E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>Confirm that the PI of the protocol under which the biospecimens were collected / derived has been made aware of the transfer and does not object.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078AE334" w14:textId="77777777" w:rsidR="00BC5844" w:rsidRPr="0096656E" w:rsidRDefault="00986439" w:rsidP="00C62EA2">
            <w:pPr>
              <w:autoSpaceDE w:val="0"/>
              <w:autoSpaceDN w:val="0"/>
              <w:adjustRightInd w:val="0"/>
              <w:rPr>
                <w:rFonts w:cstheme="majorHAnsi"/>
                <w:color w:val="000000"/>
              </w:rPr>
            </w:pPr>
            <w:sdt>
              <w:sdtPr>
                <w:rPr>
                  <w:rFonts w:cstheme="majorHAnsi"/>
                  <w:color w:val="000000"/>
                </w:rPr>
                <w:id w:val="2964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9665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C5844" w:rsidRPr="0096656E">
              <w:rPr>
                <w:rFonts w:cstheme="majorHAnsi"/>
                <w:color w:val="000000"/>
              </w:rPr>
              <w:t xml:space="preserve"> Confirmed</w:t>
            </w:r>
          </w:p>
          <w:p w14:paraId="62A7B0D9" w14:textId="1D1FAECD" w:rsidR="00BC5844" w:rsidRPr="0076721D" w:rsidRDefault="00986439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cstheme="majorHAnsi"/>
                  <w:color w:val="000000"/>
                </w:rPr>
                <w:id w:val="-34047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9665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C5844" w:rsidRPr="0096656E">
              <w:rPr>
                <w:rFonts w:cstheme="majorHAnsi"/>
                <w:color w:val="000000"/>
              </w:rPr>
              <w:t xml:space="preserve"> Not confirmed (</w:t>
            </w:r>
            <w:r w:rsidR="00EF39F9">
              <w:rPr>
                <w:rFonts w:cstheme="majorHAnsi"/>
                <w:color w:val="000000"/>
              </w:rPr>
              <w:t xml:space="preserve">Please </w:t>
            </w:r>
            <w:r w:rsidR="00BC5844" w:rsidRPr="00333BC0">
              <w:rPr>
                <w:rFonts w:cstheme="majorHAnsi"/>
                <w:i/>
                <w:color w:val="000000"/>
              </w:rPr>
              <w:t>explain</w:t>
            </w:r>
            <w:r w:rsidR="00BC5844" w:rsidRPr="0096656E">
              <w:rPr>
                <w:rFonts w:cstheme="majorHAnsi"/>
                <w:color w:val="000000"/>
              </w:rPr>
              <w:t>):</w:t>
            </w:r>
          </w:p>
        </w:tc>
      </w:tr>
      <w:tr w:rsidR="00BC5844" w14:paraId="59F32D2D" w14:textId="77777777" w:rsidTr="2433253C">
        <w:tc>
          <w:tcPr>
            <w:tcW w:w="607" w:type="dxa"/>
            <w:shd w:val="clear" w:color="auto" w:fill="DEEAF6" w:themeFill="accent1" w:themeFillTint="33"/>
          </w:tcPr>
          <w:p w14:paraId="2A14F145" w14:textId="77326177" w:rsidR="00BC5844" w:rsidRPr="0096656E" w:rsidRDefault="002A52A0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54F861C3" w14:textId="65DF8E8D" w:rsidR="00BC5844" w:rsidRPr="00D26264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D26264">
              <w:rPr>
                <w:rFonts w:ascii="Calibri" w:hAnsi="Calibri" w:cs="Calibri"/>
                <w:color w:val="000000"/>
              </w:rPr>
              <w:t xml:space="preserve">If the biospecimen is a cell line or </w:t>
            </w:r>
            <w:proofErr w:type="spellStart"/>
            <w:r w:rsidRPr="00D26264">
              <w:rPr>
                <w:rFonts w:ascii="Calibri" w:hAnsi="Calibri" w:cs="Calibri"/>
                <w:color w:val="000000"/>
              </w:rPr>
              <w:t>hPSC</w:t>
            </w:r>
            <w:proofErr w:type="spellEnd"/>
            <w:r w:rsidRPr="00D26264">
              <w:rPr>
                <w:rFonts w:ascii="Calibri" w:hAnsi="Calibri" w:cs="Calibri"/>
                <w:color w:val="000000"/>
              </w:rPr>
              <w:t xml:space="preserve"> line derived at </w:t>
            </w:r>
            <w:r w:rsidR="001645DD" w:rsidRPr="00D26264">
              <w:rPr>
                <w:rFonts w:ascii="Calibri" w:hAnsi="Calibri" w:cs="Calibri"/>
                <w:color w:val="000000"/>
              </w:rPr>
              <w:t>JH</w:t>
            </w:r>
            <w:r w:rsidR="001645DD">
              <w:rPr>
                <w:rFonts w:ascii="Calibri" w:hAnsi="Calibri" w:cs="Calibri"/>
                <w:color w:val="000000"/>
              </w:rPr>
              <w:t>M</w:t>
            </w:r>
            <w:r w:rsidR="001645DD" w:rsidRPr="00D26264">
              <w:rPr>
                <w:rFonts w:ascii="Calibri" w:hAnsi="Calibri" w:cs="Calibri"/>
                <w:color w:val="000000"/>
              </w:rPr>
              <w:t xml:space="preserve"> </w:t>
            </w:r>
            <w:r w:rsidRPr="00D50EF3">
              <w:rPr>
                <w:rFonts w:ascii="Calibri" w:hAnsi="Calibri" w:cs="Calibri"/>
                <w:color w:val="000000"/>
                <w:u w:val="single"/>
              </w:rPr>
              <w:t>AND</w:t>
            </w:r>
            <w:r w:rsidRPr="00D26264">
              <w:rPr>
                <w:rFonts w:ascii="Calibri" w:hAnsi="Calibri" w:cs="Calibri"/>
                <w:color w:val="000000"/>
              </w:rPr>
              <w:t xml:space="preserve"> it was derived after September 2016, was the derivation consistent with </w:t>
            </w:r>
            <w:hyperlink r:id="rId12" w:history="1">
              <w:r w:rsidR="001645DD" w:rsidRPr="00AE18B4">
                <w:rPr>
                  <w:rStyle w:val="Hyperlink"/>
                </w:rPr>
                <w:t>JHM</w:t>
              </w:r>
              <w:r w:rsidR="001645DD" w:rsidRPr="00AE18B4">
                <w:rPr>
                  <w:rStyle w:val="Hyperlink"/>
                  <w:rFonts w:ascii="Calibri" w:hAnsi="Calibri" w:cs="Calibri"/>
                </w:rPr>
                <w:t xml:space="preserve"> Policy BIO001</w:t>
              </w:r>
            </w:hyperlink>
            <w:r w:rsidRPr="00D26264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59CD3BB0" w14:textId="53E18F42" w:rsidR="00BC5844" w:rsidRPr="00D26264" w:rsidRDefault="00986439" w:rsidP="00C62E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183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D26264">
              <w:rPr>
                <w:rFonts w:cs="Calibri"/>
                <w:color w:val="000000"/>
              </w:rPr>
              <w:t xml:space="preserve"> Yes</w:t>
            </w:r>
          </w:p>
          <w:p w14:paraId="530BAF6A" w14:textId="0F41C20D" w:rsidR="000001A0" w:rsidRDefault="00986439" w:rsidP="00C62E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5310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D26264">
              <w:rPr>
                <w:rFonts w:cs="Calibri"/>
                <w:color w:val="000000"/>
              </w:rPr>
              <w:t xml:space="preserve"> No (</w:t>
            </w:r>
            <w:r w:rsidR="00EF39F9">
              <w:rPr>
                <w:rFonts w:cs="Calibri"/>
                <w:color w:val="000000"/>
              </w:rPr>
              <w:t xml:space="preserve">Please </w:t>
            </w:r>
            <w:r w:rsidR="00BC5844" w:rsidRPr="00333BC0">
              <w:rPr>
                <w:rFonts w:cs="Calibri"/>
                <w:i/>
                <w:color w:val="000000"/>
              </w:rPr>
              <w:t>explain</w:t>
            </w:r>
            <w:r w:rsidR="00BC5844" w:rsidRPr="00D26264">
              <w:rPr>
                <w:rFonts w:cs="Calibri"/>
                <w:color w:val="000000"/>
              </w:rPr>
              <w:t>):</w:t>
            </w:r>
          </w:p>
          <w:p w14:paraId="7B6481AE" w14:textId="77777777" w:rsidR="005E3B3A" w:rsidRDefault="00986439" w:rsidP="00C62E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3517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3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0001A0">
              <w:rPr>
                <w:rFonts w:ascii="MS Gothic" w:eastAsia="MS Gothic" w:hAnsi="MS Gothic" w:cs="Calibri" w:hint="eastAsia"/>
                <w:color w:val="000000"/>
              </w:rPr>
              <w:t xml:space="preserve"> </w:t>
            </w:r>
            <w:r w:rsidR="00D63C36">
              <w:rPr>
                <w:rFonts w:cs="Calibri"/>
                <w:color w:val="000000"/>
              </w:rPr>
              <w:t>N</w:t>
            </w:r>
            <w:r w:rsidR="000001A0">
              <w:rPr>
                <w:rFonts w:cs="Calibri"/>
                <w:color w:val="000000"/>
              </w:rPr>
              <w:t>/</w:t>
            </w:r>
            <w:r w:rsidR="00D63C36">
              <w:rPr>
                <w:rFonts w:cs="Calibri"/>
                <w:color w:val="000000"/>
              </w:rPr>
              <w:t xml:space="preserve">A </w:t>
            </w:r>
          </w:p>
          <w:p w14:paraId="57CB67E1" w14:textId="68BE35DA" w:rsidR="00BC5844" w:rsidRPr="00D26264" w:rsidRDefault="00A168E1" w:rsidP="00C62EA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>
              <w:rPr>
                <w:rFonts w:cs="Calibri"/>
                <w:color w:val="000000"/>
              </w:rPr>
              <w:t xml:space="preserve"> Cell line was derived prior to September 2016</w:t>
            </w:r>
          </w:p>
        </w:tc>
      </w:tr>
      <w:tr w:rsidR="007C25A5" w14:paraId="04FB2EFE" w14:textId="77777777" w:rsidTr="2433253C">
        <w:tc>
          <w:tcPr>
            <w:tcW w:w="607" w:type="dxa"/>
            <w:shd w:val="clear" w:color="auto" w:fill="DEEAF6" w:themeFill="accent1" w:themeFillTint="33"/>
          </w:tcPr>
          <w:p w14:paraId="70E4460E" w14:textId="0560D4A3" w:rsidR="007C25A5" w:rsidRDefault="00C14917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00607E60" w14:textId="096D92F5" w:rsidR="007C25A5" w:rsidRPr="00D26264" w:rsidRDefault="007C25A5" w:rsidP="00C14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confirm </w:t>
            </w:r>
            <w:r w:rsidR="00C14917">
              <w:rPr>
                <w:rFonts w:ascii="Calibri" w:hAnsi="Calibri" w:cs="Calibri"/>
                <w:color w:val="000000"/>
              </w:rPr>
              <w:t>whether there is documentation of consent</w:t>
            </w:r>
            <w:r w:rsidR="006E50FB">
              <w:rPr>
                <w:rFonts w:ascii="Calibri" w:hAnsi="Calibri" w:cs="Calibri"/>
                <w:color w:val="000000"/>
              </w:rPr>
              <w:t>, (clinical or research)</w:t>
            </w:r>
            <w:r w:rsidR="00C14917">
              <w:rPr>
                <w:rFonts w:ascii="Calibri" w:hAnsi="Calibri" w:cs="Calibri"/>
                <w:color w:val="000000"/>
              </w:rPr>
              <w:t xml:space="preserve"> for each biospecimen to be transferred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354C6DED" w14:textId="57CF3DD6" w:rsidR="007C25A5" w:rsidRDefault="007C25A5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25D6F">
              <w:rPr>
                <w:rFonts w:ascii="Segoe UI Symbol" w:hAnsi="Segoe UI Symbol" w:cs="Segoe UI Symbol"/>
                <w:color w:val="000000"/>
              </w:rPr>
              <w:t>☐</w:t>
            </w:r>
            <w:r w:rsidRPr="00725D6F">
              <w:rPr>
                <w:rFonts w:ascii="Calibri" w:hAnsi="Calibri" w:cs="Calibri"/>
                <w:color w:val="000000"/>
              </w:rPr>
              <w:t xml:space="preserve"> The Principal Investigator of the </w:t>
            </w:r>
            <w:r w:rsidRPr="0073373F">
              <w:rPr>
                <w:rFonts w:ascii="Calibri" w:hAnsi="Calibri" w:cs="Calibri"/>
                <w:b/>
                <w:color w:val="000000"/>
              </w:rPr>
              <w:t>collection/derivation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25D6F">
              <w:rPr>
                <w:rFonts w:ascii="Calibri" w:hAnsi="Calibri" w:cs="Calibri"/>
                <w:color w:val="000000"/>
              </w:rPr>
              <w:t>protocol has</w:t>
            </w:r>
            <w:r w:rsidR="00C14917">
              <w:rPr>
                <w:rFonts w:ascii="Calibri" w:hAnsi="Calibri" w:cs="Calibri"/>
                <w:color w:val="000000"/>
              </w:rPr>
              <w:t xml:space="preserve"> a</w:t>
            </w:r>
            <w:r w:rsidRPr="00725D6F">
              <w:rPr>
                <w:rFonts w:ascii="Calibri" w:hAnsi="Calibri" w:cs="Calibri"/>
                <w:color w:val="000000"/>
              </w:rPr>
              <w:t xml:space="preserve"> signed cop</w:t>
            </w:r>
            <w:r w:rsidR="00C14917">
              <w:rPr>
                <w:rFonts w:ascii="Calibri" w:hAnsi="Calibri" w:cs="Calibri"/>
                <w:color w:val="000000"/>
              </w:rPr>
              <w:t>y</w:t>
            </w:r>
            <w:r w:rsidRPr="00725D6F">
              <w:rPr>
                <w:rFonts w:ascii="Calibri" w:hAnsi="Calibri" w:cs="Calibri"/>
                <w:color w:val="000000"/>
              </w:rPr>
              <w:t xml:space="preserve"> of the consent form </w:t>
            </w:r>
            <w:r w:rsidR="00C14917">
              <w:rPr>
                <w:rFonts w:ascii="Calibri" w:hAnsi="Calibri" w:cs="Calibri"/>
                <w:color w:val="000000"/>
              </w:rPr>
              <w:t xml:space="preserve">from each donor of biospecimens to be </w:t>
            </w:r>
            <w:r>
              <w:rPr>
                <w:rFonts w:ascii="Calibri" w:hAnsi="Calibri" w:cs="Calibri"/>
                <w:color w:val="000000"/>
              </w:rPr>
              <w:t>transfer</w:t>
            </w:r>
            <w:r w:rsidR="00C14917">
              <w:rPr>
                <w:rFonts w:ascii="Calibri" w:hAnsi="Calibri" w:cs="Calibri"/>
                <w:color w:val="000000"/>
              </w:rPr>
              <w:t>red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4484164E" w14:textId="2183F8D2" w:rsidR="00AD56CB" w:rsidRDefault="00AD56CB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005D94F8" w14:textId="77777777" w:rsidR="00AD56CB" w:rsidRDefault="00AD56CB" w:rsidP="00AD56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25D6F">
              <w:rPr>
                <w:rFonts w:ascii="Segoe UI Symbol" w:hAnsi="Segoe UI Symbol" w:cs="Segoe UI Symbol"/>
                <w:color w:val="000000"/>
              </w:rPr>
              <w:t>☐</w:t>
            </w:r>
            <w:r w:rsidRPr="00725D6F">
              <w:rPr>
                <w:rFonts w:ascii="Calibri" w:hAnsi="Calibri" w:cs="Calibri"/>
                <w:color w:val="000000"/>
              </w:rPr>
              <w:t xml:space="preserve"> The Principal Investigator of the </w:t>
            </w:r>
            <w:r w:rsidRPr="00860BA4">
              <w:rPr>
                <w:rFonts w:ascii="Calibri" w:hAnsi="Calibri" w:cs="Calibri"/>
                <w:b/>
                <w:color w:val="000000"/>
              </w:rPr>
              <w:t>transfer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25D6F">
              <w:rPr>
                <w:rFonts w:ascii="Calibri" w:hAnsi="Calibri" w:cs="Calibri"/>
                <w:color w:val="000000"/>
              </w:rPr>
              <w:t>protocol has a signed copy of the consent form</w:t>
            </w:r>
            <w:r>
              <w:rPr>
                <w:rFonts w:ascii="Calibri" w:hAnsi="Calibri" w:cs="Calibri"/>
                <w:color w:val="000000"/>
              </w:rPr>
              <w:t xml:space="preserve"> from each donor of biospecimens to be transferred. </w:t>
            </w:r>
          </w:p>
          <w:p w14:paraId="5EED4BB5" w14:textId="77777777" w:rsidR="00AD56CB" w:rsidRPr="00725D6F" w:rsidRDefault="00AD56CB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F4CC840" w14:textId="2FE000B5" w:rsidR="00AD56CB" w:rsidRDefault="306390F0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2433253C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2433253C">
              <w:rPr>
                <w:rFonts w:ascii="Calibri" w:hAnsi="Calibri" w:cs="Calibri"/>
                <w:color w:val="000000" w:themeColor="text1"/>
              </w:rPr>
              <w:t xml:space="preserve"> There is an IRB waiver of consent</w:t>
            </w:r>
            <w:r w:rsidR="1EBB5222" w:rsidRPr="2433253C">
              <w:rPr>
                <w:rFonts w:ascii="Calibri" w:hAnsi="Calibri" w:cs="Calibri"/>
                <w:color w:val="000000" w:themeColor="text1"/>
              </w:rPr>
              <w:t xml:space="preserve"> for the planned research use.</w:t>
            </w:r>
          </w:p>
          <w:p w14:paraId="10DCE2F3" w14:textId="54BA0255" w:rsidR="007C25A5" w:rsidRPr="0073373F" w:rsidRDefault="007C25A5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C14917" w14:paraId="44060FBE" w14:textId="77777777" w:rsidTr="2433253C">
        <w:tc>
          <w:tcPr>
            <w:tcW w:w="607" w:type="dxa"/>
            <w:shd w:val="clear" w:color="auto" w:fill="DEEAF6" w:themeFill="accent1" w:themeFillTint="33"/>
          </w:tcPr>
          <w:p w14:paraId="0A98DBC0" w14:textId="7B6A2E03" w:rsidR="00C14917" w:rsidRDefault="00C14917" w:rsidP="00C1491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25330CCC" w14:textId="57B94A22" w:rsidR="00C14917" w:rsidRPr="00D26264" w:rsidRDefault="001D0739" w:rsidP="00AD56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Describe the consent language allowing the requested</w:t>
            </w:r>
            <w:r w:rsidR="00C14917" w:rsidRPr="00D262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use and </w:t>
            </w:r>
            <w:r w:rsidR="00C14917" w:rsidRPr="00D26264">
              <w:rPr>
                <w:rFonts w:ascii="Calibri" w:hAnsi="Calibri" w:cs="Calibri"/>
                <w:color w:val="000000"/>
              </w:rPr>
              <w:t>transfe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="002E0924">
              <w:rPr>
                <w:rFonts w:ascii="Calibri" w:hAnsi="Calibri" w:cs="Calibri"/>
                <w:color w:val="000000"/>
              </w:rPr>
              <w:t xml:space="preserve"> (please also attach a copy of the relevant consent with relevant language highlighted)</w:t>
            </w:r>
            <w:r>
              <w:rPr>
                <w:rFonts w:ascii="Calibri" w:hAnsi="Calibri" w:cs="Calibri"/>
                <w:color w:val="000000"/>
              </w:rPr>
              <w:t xml:space="preserve">. Include whether any language might limit the sharing, (e.g., </w:t>
            </w:r>
            <w:r w:rsidRPr="00D26264">
              <w:rPr>
                <w:rFonts w:ascii="Calibri" w:hAnsi="Calibri" w:cs="Calibri"/>
                <w:color w:val="000000"/>
              </w:rPr>
              <w:t>opt-in</w:t>
            </w:r>
            <w:r>
              <w:rPr>
                <w:rFonts w:ascii="Calibri" w:hAnsi="Calibri" w:cs="Calibri"/>
                <w:color w:val="000000"/>
              </w:rPr>
              <w:t>/opt-out</w:t>
            </w:r>
            <w:r w:rsidRPr="00D26264">
              <w:rPr>
                <w:rFonts w:ascii="Calibri" w:hAnsi="Calibri" w:cs="Calibri"/>
                <w:color w:val="000000"/>
              </w:rPr>
              <w:t xml:space="preserve"> option</w:t>
            </w:r>
            <w:r>
              <w:rPr>
                <w:rFonts w:ascii="Calibri" w:hAnsi="Calibri" w:cs="Calibri"/>
                <w:color w:val="000000"/>
              </w:rPr>
              <w:t xml:space="preserve">, specific to </w:t>
            </w:r>
            <w:r>
              <w:rPr>
                <w:rFonts w:ascii="Calibri" w:hAnsi="Calibri" w:cs="Calibri"/>
                <w:color w:val="000000"/>
              </w:rPr>
              <w:lastRenderedPageBreak/>
              <w:t>disease not to be studied</w:t>
            </w:r>
            <w:r w:rsidR="00C14917" w:rsidRPr="00D26264">
              <w:rPr>
                <w:rFonts w:ascii="Calibri" w:hAnsi="Calibri" w:cs="Calibri"/>
                <w:color w:val="000000"/>
              </w:rPr>
              <w:t>)</w:t>
            </w:r>
            <w:r w:rsidR="00AD56CB">
              <w:rPr>
                <w:rFonts w:ascii="Calibri" w:hAnsi="Calibri" w:cs="Calibri"/>
                <w:color w:val="000000"/>
              </w:rPr>
              <w:t xml:space="preserve"> and how this will be addressed: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327EC2DB" w14:textId="4A1B7FCA" w:rsidR="00C14917" w:rsidRDefault="00C14917" w:rsidP="001D07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BC5844" w14:paraId="1FFB8199" w14:textId="77777777" w:rsidTr="2433253C">
        <w:tc>
          <w:tcPr>
            <w:tcW w:w="607" w:type="dxa"/>
            <w:shd w:val="clear" w:color="auto" w:fill="DEEAF6" w:themeFill="accent1" w:themeFillTint="33"/>
          </w:tcPr>
          <w:p w14:paraId="6877692E" w14:textId="6E73A25A" w:rsidR="00BC5844" w:rsidRPr="0096656E" w:rsidRDefault="002A52A0" w:rsidP="007C2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7C25A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37" w:type="dxa"/>
            <w:shd w:val="clear" w:color="auto" w:fill="DEEAF6" w:themeFill="accent1" w:themeFillTint="33"/>
          </w:tcPr>
          <w:p w14:paraId="33181A90" w14:textId="0A55C3C0" w:rsidR="00BC5844" w:rsidRPr="00D26264" w:rsidRDefault="00BC5844" w:rsidP="00C62E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26264">
              <w:rPr>
                <w:rFonts w:ascii="Calibri" w:hAnsi="Calibri" w:cs="Calibri"/>
                <w:color w:val="000000"/>
              </w:rPr>
              <w:t>Have any research participants/patients contacted you and expressed disagreement with use of any of the biospecimens collected in the protocol(s) relevant to this proposed sharing?</w:t>
            </w:r>
          </w:p>
        </w:tc>
        <w:tc>
          <w:tcPr>
            <w:tcW w:w="6776" w:type="dxa"/>
            <w:shd w:val="clear" w:color="auto" w:fill="DEEAF6" w:themeFill="accent1" w:themeFillTint="33"/>
          </w:tcPr>
          <w:p w14:paraId="50DD21BB" w14:textId="1D7687E4" w:rsidR="00BC5844" w:rsidRPr="00D26264" w:rsidRDefault="00986439" w:rsidP="002049F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8430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D262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BC5844" w:rsidRPr="00D26264">
              <w:rPr>
                <w:rFonts w:cs="Calibri"/>
                <w:color w:val="000000"/>
              </w:rPr>
              <w:t xml:space="preserve"> Yes (</w:t>
            </w:r>
            <w:r w:rsidR="00EF39F9">
              <w:rPr>
                <w:rFonts w:cs="Calibri"/>
                <w:color w:val="000000"/>
              </w:rPr>
              <w:t xml:space="preserve">Please </w:t>
            </w:r>
            <w:r w:rsidR="00BC5844" w:rsidRPr="00333BC0">
              <w:rPr>
                <w:rFonts w:cs="Calibri"/>
                <w:i/>
                <w:color w:val="000000"/>
              </w:rPr>
              <w:t>explain</w:t>
            </w:r>
            <w:r w:rsidR="00BC5844" w:rsidRPr="00D26264">
              <w:rPr>
                <w:rFonts w:cs="Calibri"/>
                <w:color w:val="000000"/>
              </w:rPr>
              <w:t>):</w:t>
            </w:r>
          </w:p>
          <w:p w14:paraId="3EBFD1B1" w14:textId="37DF912E" w:rsidR="00BC5844" w:rsidRPr="00D26264" w:rsidRDefault="00986439" w:rsidP="002049F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16652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D2626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BC5844" w:rsidRPr="00D26264">
              <w:rPr>
                <w:rFonts w:cs="Calibri"/>
                <w:color w:val="000000"/>
              </w:rPr>
              <w:t xml:space="preserve"> No </w:t>
            </w:r>
          </w:p>
        </w:tc>
      </w:tr>
    </w:tbl>
    <w:p w14:paraId="6FEF8492" w14:textId="08E12B4F" w:rsidR="00652860" w:rsidRDefault="00652860"/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662"/>
        <w:gridCol w:w="3226"/>
        <w:gridCol w:w="6732"/>
      </w:tblGrid>
      <w:tr w:rsidR="00432445" w:rsidRPr="0076721D" w14:paraId="3A048B93" w14:textId="77777777" w:rsidTr="00B027CD">
        <w:tc>
          <w:tcPr>
            <w:tcW w:w="10620" w:type="dxa"/>
            <w:gridSpan w:val="3"/>
            <w:shd w:val="clear" w:color="auto" w:fill="DEEAF6" w:themeFill="accent1" w:themeFillTint="33"/>
          </w:tcPr>
          <w:p w14:paraId="6F30B109" w14:textId="68457B85" w:rsidR="00432445" w:rsidRPr="0076721D" w:rsidRDefault="00432445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3373F">
              <w:rPr>
                <w:rFonts w:ascii="Calibri" w:hAnsi="Calibri" w:cs="Calibri"/>
                <w:b/>
                <w:color w:val="FF0000"/>
              </w:rPr>
              <w:t xml:space="preserve">Source 2: </w:t>
            </w:r>
          </w:p>
        </w:tc>
      </w:tr>
      <w:tr w:rsidR="00652860" w:rsidRPr="0076721D" w14:paraId="45330FD1" w14:textId="77777777" w:rsidTr="00432445">
        <w:tc>
          <w:tcPr>
            <w:tcW w:w="662" w:type="dxa"/>
            <w:shd w:val="clear" w:color="auto" w:fill="DEEAF6" w:themeFill="accent1" w:themeFillTint="33"/>
          </w:tcPr>
          <w:p w14:paraId="2977643B" w14:textId="388005AC" w:rsidR="00652860" w:rsidRDefault="00432445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652860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644CE3B4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>IRB application under which the biospecimens were collected / derived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74C85A09" w14:textId="77777777" w:rsidR="00652860" w:rsidRPr="0076721D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2860" w:rsidRPr="0076721D" w14:paraId="741842ED" w14:textId="77777777" w:rsidTr="00432445">
        <w:tc>
          <w:tcPr>
            <w:tcW w:w="662" w:type="dxa"/>
            <w:shd w:val="clear" w:color="auto" w:fill="DEEAF6" w:themeFill="accent1" w:themeFillTint="33"/>
          </w:tcPr>
          <w:p w14:paraId="52F2AB34" w14:textId="0F9D985D" w:rsidR="00652860" w:rsidRPr="0096656E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432445">
              <w:rPr>
                <w:rFonts w:ascii="Calibri" w:hAnsi="Calibri" w:cs="Calibri"/>
                <w:color w:val="000000"/>
              </w:rPr>
              <w:t>2.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429EC168" w14:textId="77777777" w:rsidR="00652860" w:rsidRPr="002A52A0" w:rsidRDefault="00652860" w:rsidP="00860B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 xml:space="preserve">Type of biospecimen, </w:t>
            </w:r>
          </w:p>
          <w:p w14:paraId="5F6E929D" w14:textId="77777777" w:rsidR="00652860" w:rsidRPr="002A52A0" w:rsidRDefault="00652860" w:rsidP="00860B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>Estimated Number of Biospecimens to be transferred (including cell line name, if applicable)</w:t>
            </w:r>
          </w:p>
          <w:p w14:paraId="2FFB7717" w14:textId="77777777" w:rsidR="00652860" w:rsidRPr="002A52A0" w:rsidRDefault="00652860" w:rsidP="00860BA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A52A0">
              <w:rPr>
                <w:rFonts w:ascii="Calibri" w:hAnsi="Calibri" w:cs="Calibri"/>
                <w:color w:val="000000"/>
              </w:rPr>
              <w:t>Number of participants from whom the biospecimens were obtained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5D146FF7" w14:textId="77777777" w:rsidR="00652860" w:rsidRPr="0076721D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2860" w:rsidRPr="0076721D" w14:paraId="75133B56" w14:textId="77777777" w:rsidTr="00432445">
        <w:tc>
          <w:tcPr>
            <w:tcW w:w="662" w:type="dxa"/>
            <w:shd w:val="clear" w:color="auto" w:fill="DEEAF6" w:themeFill="accent1" w:themeFillTint="33"/>
          </w:tcPr>
          <w:p w14:paraId="61CC6306" w14:textId="58EF267A" w:rsidR="00652860" w:rsidRPr="0096656E" w:rsidRDefault="00652860" w:rsidP="004324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78FFD0CA" w14:textId="77777777" w:rsidR="00652860" w:rsidRPr="0096656E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>List data (e.g., MRN, date of collection) that will be sent along with the biospecimens.  Could this lead to identification of the person who donated the specimens?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08F9E001" w14:textId="77777777" w:rsidR="00652860" w:rsidRPr="0076721D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652860" w:rsidRPr="0076721D" w14:paraId="62A38957" w14:textId="77777777" w:rsidTr="00432445">
        <w:tc>
          <w:tcPr>
            <w:tcW w:w="662" w:type="dxa"/>
            <w:shd w:val="clear" w:color="auto" w:fill="DEEAF6" w:themeFill="accent1" w:themeFillTint="33"/>
          </w:tcPr>
          <w:p w14:paraId="7DD83C30" w14:textId="23E774A8" w:rsidR="00652860" w:rsidRPr="0096656E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6B89F7A5" w14:textId="77777777" w:rsidR="00652860" w:rsidRPr="0096656E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56E">
              <w:rPr>
                <w:rFonts w:ascii="Calibri" w:hAnsi="Calibri" w:cs="Calibri"/>
                <w:color w:val="000000"/>
              </w:rPr>
              <w:t>Confirm that the PI of the protocol under which the biospecimens were collected / derived has been made aware of the transfer and does not object.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26EE58AC" w14:textId="77777777" w:rsidR="00652860" w:rsidRPr="0096656E" w:rsidRDefault="00986439" w:rsidP="00860BA4">
            <w:pPr>
              <w:autoSpaceDE w:val="0"/>
              <w:autoSpaceDN w:val="0"/>
              <w:adjustRightInd w:val="0"/>
              <w:rPr>
                <w:rFonts w:cstheme="majorHAnsi"/>
                <w:color w:val="000000"/>
              </w:rPr>
            </w:pPr>
            <w:sdt>
              <w:sdtPr>
                <w:rPr>
                  <w:rFonts w:cstheme="majorHAnsi"/>
                  <w:color w:val="000000"/>
                </w:rPr>
                <w:id w:val="-87924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60" w:rsidRPr="0096656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52860" w:rsidRPr="0096656E">
              <w:rPr>
                <w:rFonts w:cstheme="majorHAnsi"/>
                <w:color w:val="000000"/>
              </w:rPr>
              <w:t xml:space="preserve"> Confirmed</w:t>
            </w:r>
          </w:p>
          <w:p w14:paraId="20CC8F56" w14:textId="3BD43369" w:rsidR="00652860" w:rsidRPr="0076721D" w:rsidRDefault="00986439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cstheme="majorHAnsi"/>
                  <w:color w:val="000000"/>
                </w:rPr>
                <w:id w:val="98474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3F">
                  <w:rPr>
                    <w:rFonts w:ascii="MS Gothic" w:eastAsia="MS Gothic" w:hAnsi="MS Gothic" w:cstheme="majorHAnsi" w:hint="eastAsia"/>
                    <w:color w:val="000000"/>
                  </w:rPr>
                  <w:t>☐</w:t>
                </w:r>
              </w:sdtContent>
            </w:sdt>
            <w:r w:rsidR="00652860" w:rsidRPr="0096656E">
              <w:rPr>
                <w:rFonts w:cstheme="majorHAnsi"/>
                <w:color w:val="000000"/>
              </w:rPr>
              <w:t xml:space="preserve"> Not confirmed (</w:t>
            </w:r>
            <w:r w:rsidR="00EF39F9">
              <w:rPr>
                <w:rFonts w:cstheme="majorHAnsi"/>
                <w:color w:val="000000"/>
              </w:rPr>
              <w:t xml:space="preserve">Please </w:t>
            </w:r>
            <w:r w:rsidR="00652860" w:rsidRPr="00333BC0">
              <w:rPr>
                <w:rFonts w:cstheme="majorHAnsi"/>
                <w:i/>
                <w:color w:val="000000"/>
              </w:rPr>
              <w:t>explain</w:t>
            </w:r>
            <w:r w:rsidR="00652860" w:rsidRPr="0096656E">
              <w:rPr>
                <w:rFonts w:cstheme="majorHAnsi"/>
                <w:color w:val="000000"/>
              </w:rPr>
              <w:t>):</w:t>
            </w:r>
          </w:p>
        </w:tc>
      </w:tr>
      <w:tr w:rsidR="00652860" w:rsidRPr="00D26264" w14:paraId="72E13A70" w14:textId="77777777" w:rsidTr="00432445">
        <w:tc>
          <w:tcPr>
            <w:tcW w:w="662" w:type="dxa"/>
            <w:shd w:val="clear" w:color="auto" w:fill="DEEAF6" w:themeFill="accent1" w:themeFillTint="33"/>
          </w:tcPr>
          <w:p w14:paraId="36D8CA2A" w14:textId="206E8C8D" w:rsidR="00652860" w:rsidRPr="0096656E" w:rsidRDefault="00652860" w:rsidP="004324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35D074E4" w14:textId="7A5D50EE" w:rsidR="00652860" w:rsidRPr="00D26264" w:rsidRDefault="006126DB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D26264">
              <w:rPr>
                <w:rFonts w:ascii="Calibri" w:hAnsi="Calibri" w:cs="Calibri"/>
                <w:color w:val="000000"/>
              </w:rPr>
              <w:t xml:space="preserve">If the biospecimen is a cell line or </w:t>
            </w:r>
            <w:proofErr w:type="spellStart"/>
            <w:r w:rsidRPr="00D26264">
              <w:rPr>
                <w:rFonts w:ascii="Calibri" w:hAnsi="Calibri" w:cs="Calibri"/>
                <w:color w:val="000000"/>
              </w:rPr>
              <w:t>hPSC</w:t>
            </w:r>
            <w:proofErr w:type="spellEnd"/>
            <w:r w:rsidRPr="00D26264">
              <w:rPr>
                <w:rFonts w:ascii="Calibri" w:hAnsi="Calibri" w:cs="Calibri"/>
                <w:color w:val="000000"/>
              </w:rPr>
              <w:t xml:space="preserve"> line derived at JH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D26264">
              <w:rPr>
                <w:rFonts w:ascii="Calibri" w:hAnsi="Calibri" w:cs="Calibri"/>
                <w:color w:val="000000"/>
              </w:rPr>
              <w:t xml:space="preserve"> </w:t>
            </w:r>
            <w:r w:rsidRPr="00D50EF3">
              <w:rPr>
                <w:rFonts w:ascii="Calibri" w:hAnsi="Calibri" w:cs="Calibri"/>
                <w:color w:val="000000"/>
                <w:u w:val="single"/>
              </w:rPr>
              <w:t>AND</w:t>
            </w:r>
            <w:r w:rsidRPr="00D26264">
              <w:rPr>
                <w:rFonts w:ascii="Calibri" w:hAnsi="Calibri" w:cs="Calibri"/>
                <w:color w:val="000000"/>
              </w:rPr>
              <w:t xml:space="preserve"> it was derived after September 2016, was the derivation consistent with</w:t>
            </w:r>
            <w:hyperlink r:id="rId13" w:history="1">
              <w:r w:rsidRPr="00342E7D">
                <w:rPr>
                  <w:rStyle w:val="Hyperlink"/>
                  <w:rFonts w:ascii="Calibri" w:hAnsi="Calibri" w:cs="Calibri"/>
                </w:rPr>
                <w:t xml:space="preserve"> </w:t>
              </w:r>
              <w:r w:rsidRPr="00342E7D">
                <w:rPr>
                  <w:rStyle w:val="Hyperlink"/>
                </w:rPr>
                <w:t>JHM</w:t>
              </w:r>
              <w:r w:rsidRPr="00342E7D">
                <w:rPr>
                  <w:rStyle w:val="Hyperlink"/>
                  <w:rFonts w:ascii="Calibri" w:hAnsi="Calibri" w:cs="Calibri"/>
                </w:rPr>
                <w:t xml:space="preserve"> Policy BIO001</w:t>
              </w:r>
            </w:hyperlink>
            <w:r w:rsidRPr="00D26264"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19211B2F" w14:textId="79FC8672" w:rsidR="00652860" w:rsidRPr="00D26264" w:rsidRDefault="00986439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3937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52860" w:rsidRPr="00D26264">
              <w:rPr>
                <w:rFonts w:cs="Calibri"/>
                <w:color w:val="000000"/>
              </w:rPr>
              <w:t xml:space="preserve"> Yes</w:t>
            </w:r>
          </w:p>
          <w:p w14:paraId="261C9113" w14:textId="014B1797" w:rsidR="00652860" w:rsidRPr="00D26264" w:rsidRDefault="00986439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8656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30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52860" w:rsidRPr="00D26264">
              <w:rPr>
                <w:rFonts w:cs="Calibri"/>
                <w:color w:val="000000"/>
              </w:rPr>
              <w:t xml:space="preserve"> No (</w:t>
            </w:r>
            <w:r w:rsidR="00EF39F9">
              <w:rPr>
                <w:rFonts w:cs="Calibri"/>
                <w:color w:val="000000"/>
              </w:rPr>
              <w:t xml:space="preserve">Please </w:t>
            </w:r>
            <w:r w:rsidR="00652860" w:rsidRPr="00333BC0">
              <w:rPr>
                <w:rFonts w:cs="Calibri"/>
                <w:i/>
                <w:color w:val="000000"/>
              </w:rPr>
              <w:t>explain</w:t>
            </w:r>
            <w:r w:rsidR="00652860" w:rsidRPr="00D26264">
              <w:rPr>
                <w:rFonts w:cs="Calibri"/>
                <w:color w:val="000000"/>
              </w:rPr>
              <w:t>):</w:t>
            </w:r>
          </w:p>
          <w:p w14:paraId="1CBB9CCE" w14:textId="77777777" w:rsidR="0058184C" w:rsidRDefault="00E37BED" w:rsidP="006204F0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 w:rsidRPr="00D26264">
              <w:rPr>
                <w:rFonts w:cs="Calibri"/>
                <w:color w:val="000000"/>
              </w:rPr>
              <w:t xml:space="preserve"> </w:t>
            </w:r>
            <w:r w:rsidR="006204F0">
              <w:rPr>
                <w:rFonts w:cs="Calibri"/>
                <w:color w:val="000000"/>
              </w:rPr>
              <w:t xml:space="preserve">N/A </w:t>
            </w:r>
          </w:p>
          <w:p w14:paraId="30F645D1" w14:textId="3C869A8C" w:rsidR="00652860" w:rsidRPr="00D26264" w:rsidRDefault="00FD3108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ascii="MS Gothic" w:eastAsia="MS Gothic" w:hAnsi="MS Gothic" w:cs="Calibri" w:hint="eastAsia"/>
                <w:color w:val="000000"/>
              </w:rPr>
              <w:t>☐</w:t>
            </w:r>
            <w:r>
              <w:rPr>
                <w:rFonts w:cs="Calibri"/>
                <w:color w:val="000000"/>
              </w:rPr>
              <w:t xml:space="preserve"> C</w:t>
            </w:r>
            <w:r w:rsidR="006204F0">
              <w:rPr>
                <w:rFonts w:cs="Calibri"/>
                <w:color w:val="000000"/>
              </w:rPr>
              <w:t>ell line was derived prior to September 2016</w:t>
            </w:r>
          </w:p>
        </w:tc>
      </w:tr>
      <w:tr w:rsidR="00652860" w14:paraId="4FAC21EF" w14:textId="77777777" w:rsidTr="00432445">
        <w:tc>
          <w:tcPr>
            <w:tcW w:w="662" w:type="dxa"/>
            <w:shd w:val="clear" w:color="auto" w:fill="DEEAF6" w:themeFill="accent1" w:themeFillTint="33"/>
          </w:tcPr>
          <w:p w14:paraId="458BE0E2" w14:textId="044AA479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223F243B" w14:textId="77777777" w:rsidR="00652860" w:rsidRPr="00D26264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confirm whether there is documentation of consent for each biospecimen to be transferred: 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6B5DB503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25D6F">
              <w:rPr>
                <w:rFonts w:ascii="Segoe UI Symbol" w:hAnsi="Segoe UI Symbol" w:cs="Segoe UI Symbol"/>
                <w:color w:val="000000"/>
              </w:rPr>
              <w:t>☐</w:t>
            </w:r>
            <w:r w:rsidRPr="00725D6F">
              <w:rPr>
                <w:rFonts w:ascii="Calibri" w:hAnsi="Calibri" w:cs="Calibri"/>
                <w:color w:val="000000"/>
              </w:rPr>
              <w:t xml:space="preserve"> The Principal Investigator of the </w:t>
            </w:r>
            <w:r w:rsidRPr="00860BA4">
              <w:rPr>
                <w:rFonts w:ascii="Calibri" w:hAnsi="Calibri" w:cs="Calibri"/>
                <w:b/>
                <w:color w:val="000000"/>
              </w:rPr>
              <w:t>collection/derivation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25D6F">
              <w:rPr>
                <w:rFonts w:ascii="Calibri" w:hAnsi="Calibri" w:cs="Calibri"/>
                <w:color w:val="000000"/>
              </w:rPr>
              <w:t>protocol has</w:t>
            </w:r>
            <w:r>
              <w:rPr>
                <w:rFonts w:ascii="Calibri" w:hAnsi="Calibri" w:cs="Calibri"/>
                <w:color w:val="000000"/>
              </w:rPr>
              <w:t xml:space="preserve"> a</w:t>
            </w:r>
            <w:r w:rsidRPr="00725D6F">
              <w:rPr>
                <w:rFonts w:ascii="Calibri" w:hAnsi="Calibri" w:cs="Calibri"/>
                <w:color w:val="000000"/>
              </w:rPr>
              <w:t xml:space="preserve"> signed cop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725D6F">
              <w:rPr>
                <w:rFonts w:ascii="Calibri" w:hAnsi="Calibri" w:cs="Calibri"/>
                <w:color w:val="000000"/>
              </w:rPr>
              <w:t xml:space="preserve"> of the consent form </w:t>
            </w:r>
            <w:r>
              <w:rPr>
                <w:rFonts w:ascii="Calibri" w:hAnsi="Calibri" w:cs="Calibri"/>
                <w:color w:val="000000"/>
              </w:rPr>
              <w:t xml:space="preserve">from each donor of biospecimens to be transferred. </w:t>
            </w:r>
          </w:p>
          <w:p w14:paraId="04F61C2B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0A35CA2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25D6F">
              <w:rPr>
                <w:rFonts w:ascii="Segoe UI Symbol" w:hAnsi="Segoe UI Symbol" w:cs="Segoe UI Symbol"/>
                <w:color w:val="000000"/>
              </w:rPr>
              <w:t>☐</w:t>
            </w:r>
            <w:r w:rsidRPr="00725D6F">
              <w:rPr>
                <w:rFonts w:ascii="Calibri" w:hAnsi="Calibri" w:cs="Calibri"/>
                <w:color w:val="000000"/>
              </w:rPr>
              <w:t xml:space="preserve"> The Principal Investigator of the </w:t>
            </w:r>
            <w:r w:rsidRPr="00860BA4">
              <w:rPr>
                <w:rFonts w:ascii="Calibri" w:hAnsi="Calibri" w:cs="Calibri"/>
                <w:b/>
                <w:color w:val="000000"/>
              </w:rPr>
              <w:t>transfer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25D6F">
              <w:rPr>
                <w:rFonts w:ascii="Calibri" w:hAnsi="Calibri" w:cs="Calibri"/>
                <w:color w:val="000000"/>
              </w:rPr>
              <w:t>protocol has a signed copy of the consent form</w:t>
            </w:r>
            <w:r>
              <w:rPr>
                <w:rFonts w:ascii="Calibri" w:hAnsi="Calibri" w:cs="Calibri"/>
                <w:color w:val="000000"/>
              </w:rPr>
              <w:t xml:space="preserve"> from each donor of biospecimens to be transferred. </w:t>
            </w:r>
          </w:p>
          <w:p w14:paraId="4625A9D6" w14:textId="77777777" w:rsidR="00652860" w:rsidRPr="00725D6F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DF161AB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25D6F">
              <w:rPr>
                <w:rFonts w:ascii="Segoe UI Symbol" w:hAnsi="Segoe UI Symbol" w:cs="Segoe UI Symbol"/>
                <w:color w:val="000000"/>
              </w:rPr>
              <w:t>☐</w:t>
            </w:r>
            <w:r w:rsidRPr="00725D6F">
              <w:rPr>
                <w:rFonts w:ascii="Calibri" w:hAnsi="Calibri" w:cs="Calibri"/>
                <w:color w:val="000000"/>
              </w:rPr>
              <w:t xml:space="preserve"> There is an IRB waiver of consent</w:t>
            </w:r>
            <w:r>
              <w:rPr>
                <w:rFonts w:ascii="Calibri" w:hAnsi="Calibri" w:cs="Calibri"/>
                <w:color w:val="000000"/>
              </w:rPr>
              <w:t xml:space="preserve"> for the planned research use.</w:t>
            </w:r>
          </w:p>
          <w:p w14:paraId="203C9851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52860" w14:paraId="71C11A29" w14:textId="77777777" w:rsidTr="00432445">
        <w:tc>
          <w:tcPr>
            <w:tcW w:w="662" w:type="dxa"/>
            <w:shd w:val="clear" w:color="auto" w:fill="DEEAF6" w:themeFill="accent1" w:themeFillTint="33"/>
          </w:tcPr>
          <w:p w14:paraId="199EA4BE" w14:textId="1BE1B5C8" w:rsidR="00652860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3.7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7622DB78" w14:textId="77777777" w:rsidR="00652860" w:rsidRPr="00D26264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Describe the consent language allowing the requested</w:t>
            </w:r>
            <w:r w:rsidRPr="00D2626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use and </w:t>
            </w:r>
            <w:r w:rsidRPr="00D26264">
              <w:rPr>
                <w:rFonts w:ascii="Calibri" w:hAnsi="Calibri" w:cs="Calibri"/>
                <w:color w:val="000000"/>
              </w:rPr>
              <w:t>transfe</w:t>
            </w:r>
            <w:r>
              <w:rPr>
                <w:rFonts w:ascii="Calibri" w:hAnsi="Calibri" w:cs="Calibri"/>
                <w:color w:val="000000"/>
              </w:rPr>
              <w:t xml:space="preserve">r. Include whether any language might limit the sharing, (e.g., </w:t>
            </w:r>
            <w:r w:rsidRPr="00D26264">
              <w:rPr>
                <w:rFonts w:ascii="Calibri" w:hAnsi="Calibri" w:cs="Calibri"/>
                <w:color w:val="000000"/>
              </w:rPr>
              <w:t>opt-in</w:t>
            </w:r>
            <w:r>
              <w:rPr>
                <w:rFonts w:ascii="Calibri" w:hAnsi="Calibri" w:cs="Calibri"/>
                <w:color w:val="000000"/>
              </w:rPr>
              <w:t>/opt-out</w:t>
            </w:r>
            <w:r w:rsidRPr="00D26264">
              <w:rPr>
                <w:rFonts w:ascii="Calibri" w:hAnsi="Calibri" w:cs="Calibri"/>
                <w:color w:val="000000"/>
              </w:rPr>
              <w:t xml:space="preserve"> option</w:t>
            </w:r>
            <w:r>
              <w:rPr>
                <w:rFonts w:ascii="Calibri" w:hAnsi="Calibri" w:cs="Calibri"/>
                <w:color w:val="000000"/>
              </w:rPr>
              <w:t>, specific to disease not to be studied</w:t>
            </w:r>
            <w:r w:rsidRPr="00D26264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and how this will be addressed: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324A919E" w14:textId="77777777" w:rsidR="00652860" w:rsidRDefault="00652860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52860" w:rsidRPr="00D26264" w14:paraId="29A1CA85" w14:textId="77777777" w:rsidTr="00432445">
        <w:tc>
          <w:tcPr>
            <w:tcW w:w="662" w:type="dxa"/>
            <w:shd w:val="clear" w:color="auto" w:fill="DEEAF6" w:themeFill="accent1" w:themeFillTint="33"/>
          </w:tcPr>
          <w:p w14:paraId="181586D7" w14:textId="6727E436" w:rsidR="00652860" w:rsidRPr="0096656E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  <w:r w:rsidR="00432445">
              <w:rPr>
                <w:rFonts w:ascii="Calibri" w:hAnsi="Calibri" w:cs="Calibri"/>
                <w:color w:val="000000"/>
              </w:rPr>
              <w:t>.2</w:t>
            </w:r>
          </w:p>
        </w:tc>
        <w:tc>
          <w:tcPr>
            <w:tcW w:w="3226" w:type="dxa"/>
            <w:shd w:val="clear" w:color="auto" w:fill="DEEAF6" w:themeFill="accent1" w:themeFillTint="33"/>
          </w:tcPr>
          <w:p w14:paraId="0CE2A7F9" w14:textId="77777777" w:rsidR="00652860" w:rsidRPr="00D26264" w:rsidRDefault="00652860" w:rsidP="00860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26264">
              <w:rPr>
                <w:rFonts w:ascii="Calibri" w:hAnsi="Calibri" w:cs="Calibri"/>
                <w:color w:val="000000"/>
              </w:rPr>
              <w:t>Have any research participants/patients contacted you and expressed disagreement with use of any of the biospecimens collected in the protocol(s) relevant to this proposed sharing?</w:t>
            </w:r>
          </w:p>
        </w:tc>
        <w:tc>
          <w:tcPr>
            <w:tcW w:w="6732" w:type="dxa"/>
            <w:shd w:val="clear" w:color="auto" w:fill="DEEAF6" w:themeFill="accent1" w:themeFillTint="33"/>
          </w:tcPr>
          <w:p w14:paraId="6E52A1F8" w14:textId="2CEE1A90" w:rsidR="00652860" w:rsidRPr="00D26264" w:rsidRDefault="00986439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5738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60" w:rsidRPr="00D2626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52860" w:rsidRPr="00D26264">
              <w:rPr>
                <w:rFonts w:cs="Calibri"/>
                <w:color w:val="000000"/>
              </w:rPr>
              <w:t xml:space="preserve"> Yes (</w:t>
            </w:r>
            <w:r w:rsidR="005D5332">
              <w:rPr>
                <w:rFonts w:cs="Calibri"/>
                <w:color w:val="000000"/>
              </w:rPr>
              <w:t xml:space="preserve">Please </w:t>
            </w:r>
            <w:r w:rsidR="00652860" w:rsidRPr="00333BC0">
              <w:rPr>
                <w:rFonts w:cs="Calibri"/>
                <w:i/>
                <w:color w:val="000000"/>
              </w:rPr>
              <w:t>explain</w:t>
            </w:r>
            <w:r w:rsidR="00652860" w:rsidRPr="00D26264">
              <w:rPr>
                <w:rFonts w:cs="Calibri"/>
                <w:color w:val="000000"/>
              </w:rPr>
              <w:t>):</w:t>
            </w:r>
          </w:p>
          <w:p w14:paraId="731C8EDE" w14:textId="77777777" w:rsidR="00652860" w:rsidRPr="00D26264" w:rsidRDefault="00986439" w:rsidP="00860BA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13429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60" w:rsidRPr="00D26264">
                  <w:rPr>
                    <w:rFonts w:ascii="Segoe UI Symbol" w:hAnsi="Segoe UI Symbol" w:cs="Segoe UI Symbol"/>
                    <w:color w:val="000000"/>
                  </w:rPr>
                  <w:t>☐</w:t>
                </w:r>
              </w:sdtContent>
            </w:sdt>
            <w:r w:rsidR="00652860" w:rsidRPr="00D26264">
              <w:rPr>
                <w:rFonts w:cs="Calibri"/>
                <w:color w:val="000000"/>
              </w:rPr>
              <w:t xml:space="preserve"> No </w:t>
            </w:r>
          </w:p>
        </w:tc>
      </w:tr>
    </w:tbl>
    <w:p w14:paraId="4DBA24D3" w14:textId="0C202B6A" w:rsidR="00CC4B78" w:rsidRPr="00CC4B78" w:rsidRDefault="00CC4B78">
      <w:pPr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95"/>
        <w:gridCol w:w="3824"/>
        <w:gridCol w:w="6301"/>
      </w:tblGrid>
      <w:tr w:rsidR="00BC5844" w14:paraId="58198DDD" w14:textId="77777777" w:rsidTr="00BC5844">
        <w:tc>
          <w:tcPr>
            <w:tcW w:w="10620" w:type="dxa"/>
            <w:gridSpan w:val="3"/>
            <w:shd w:val="clear" w:color="auto" w:fill="DEEAF6" w:themeFill="accent1" w:themeFillTint="33"/>
          </w:tcPr>
          <w:p w14:paraId="1B8D0050" w14:textId="66595509" w:rsidR="00BC5844" w:rsidRPr="00CE077D" w:rsidRDefault="00BC5844" w:rsidP="00822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Section 4 - Purpose and D</w:t>
            </w: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t xml:space="preserve">escription of the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Research/Collaboration</w:t>
            </w:r>
          </w:p>
        </w:tc>
      </w:tr>
      <w:tr w:rsidR="00BC5844" w14:paraId="7060B325" w14:textId="77777777" w:rsidTr="00BC5844">
        <w:tc>
          <w:tcPr>
            <w:tcW w:w="0" w:type="auto"/>
            <w:shd w:val="clear" w:color="auto" w:fill="DEEAF6" w:themeFill="accent1" w:themeFillTint="33"/>
          </w:tcPr>
          <w:p w14:paraId="0DC88888" w14:textId="727FB820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612A8B57" w14:textId="09BD3D9E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786C">
              <w:rPr>
                <w:rFonts w:ascii="Calibri" w:hAnsi="Calibri" w:cs="Calibri"/>
                <w:color w:val="000000"/>
              </w:rPr>
              <w:t>Briefly describe the purpose of the proposed biospecimen transfer, including the JHM researchers’ role in contributing substantially to the design of the research:</w:t>
            </w:r>
          </w:p>
        </w:tc>
        <w:tc>
          <w:tcPr>
            <w:tcW w:w="6301" w:type="dxa"/>
            <w:shd w:val="clear" w:color="auto" w:fill="DEEAF6" w:themeFill="accent1" w:themeFillTint="33"/>
          </w:tcPr>
          <w:p w14:paraId="383082D0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3E5DBE8A" w14:textId="77777777" w:rsidTr="00BC5844">
        <w:tc>
          <w:tcPr>
            <w:tcW w:w="0" w:type="auto"/>
            <w:shd w:val="clear" w:color="auto" w:fill="DEEAF6" w:themeFill="accent1" w:themeFillTint="33"/>
          </w:tcPr>
          <w:p w14:paraId="47F48718" w14:textId="71906473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0AEF8BDF" w14:textId="77777777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49FB">
              <w:rPr>
                <w:rFonts w:ascii="Calibri" w:hAnsi="Calibri" w:cs="Calibri"/>
                <w:color w:val="000000"/>
              </w:rPr>
              <w:t>Who will be responsible for analyzing the data?</w:t>
            </w:r>
          </w:p>
          <w:p w14:paraId="22D5AFEC" w14:textId="77777777" w:rsidR="00BC5844" w:rsidRPr="00136677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6301" w:type="dxa"/>
            <w:shd w:val="clear" w:color="auto" w:fill="DEEAF6" w:themeFill="accent1" w:themeFillTint="33"/>
          </w:tcPr>
          <w:p w14:paraId="7ACAB644" w14:textId="20A816E8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979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Sender</w:t>
            </w:r>
          </w:p>
          <w:p w14:paraId="4DBF3E1F" w14:textId="7A5CC92B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CBF08FF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60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Recipient</w:t>
            </w:r>
          </w:p>
          <w:p w14:paraId="07C90165" w14:textId="2127AAA6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4547429A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54933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Sender and Recipient</w:t>
            </w:r>
          </w:p>
          <w:p w14:paraId="59D2EFA7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C40AE1E" w14:textId="1C49BBF4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3893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Other 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(</w:t>
            </w:r>
            <w:r w:rsidR="005D5332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 w:rsidR="00D332EF">
              <w:rPr>
                <w:rFonts w:ascii="Calibri" w:hAnsi="Calibri" w:cs="Calibri"/>
                <w:i/>
                <w:color w:val="000000"/>
              </w:rPr>
              <w:t>explain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)</w:t>
            </w:r>
            <w:r w:rsidR="005D5332">
              <w:rPr>
                <w:rFonts w:ascii="Calibri" w:hAnsi="Calibri" w:cs="Calibri"/>
                <w:color w:val="000000"/>
              </w:rPr>
              <w:t>:</w:t>
            </w:r>
            <w:r w:rsidR="00BC5844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28645D36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05026C4D" w14:textId="77777777" w:rsidTr="00BC5844"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0AECB17" w14:textId="02E05C61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265ED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2CB224D2" w14:textId="30D13772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49FB">
              <w:rPr>
                <w:rFonts w:ascii="Calibri" w:hAnsi="Calibri" w:cs="Calibri"/>
                <w:color w:val="000000"/>
              </w:rPr>
              <w:t>What (new) data, if any, will you receive back from the entity to which you are transferring the biospecimens? How will this sharing contribute to your research?</w:t>
            </w:r>
          </w:p>
          <w:p w14:paraId="6548E694" w14:textId="77777777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493B629B" w14:textId="2E5D04CA" w:rsidR="00BC5844" w:rsidRPr="000E1445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E1445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e.g.</w:t>
            </w:r>
            <w:r w:rsidR="006C3D9F">
              <w:rPr>
                <w:rFonts w:ascii="Calibri" w:hAnsi="Calibri" w:cs="Calibri"/>
                <w:color w:val="000000"/>
              </w:rPr>
              <w:t>,</w:t>
            </w:r>
            <w:r w:rsidRPr="000E1445">
              <w:rPr>
                <w:rFonts w:ascii="Calibri" w:hAnsi="Calibri" w:cs="Calibri"/>
                <w:color w:val="000000"/>
              </w:rPr>
              <w:t xml:space="preserve"> DNA sequencing)</w:t>
            </w:r>
          </w:p>
          <w:p w14:paraId="0642B7BE" w14:textId="77777777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1" w:type="dxa"/>
            <w:shd w:val="clear" w:color="auto" w:fill="DEEAF6" w:themeFill="accent1" w:themeFillTint="33"/>
          </w:tcPr>
          <w:p w14:paraId="488FA8EC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63874B5B" w14:textId="77777777" w:rsidTr="00BC5844"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90174F4" w14:textId="7444B958" w:rsidR="00BC5844" w:rsidRDefault="00BC5844" w:rsidP="00CE0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265ED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7F08A35" w14:textId="77777777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049FB">
              <w:rPr>
                <w:rFonts w:ascii="Calibri" w:hAnsi="Calibri" w:cs="Calibri"/>
                <w:color w:val="000000"/>
              </w:rPr>
              <w:t>Please describe your participation in the planned publications:</w:t>
            </w:r>
          </w:p>
          <w:p w14:paraId="41F2FDBA" w14:textId="77777777" w:rsidR="00BC5844" w:rsidRPr="00B82B68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2B68">
              <w:rPr>
                <w:rFonts w:ascii="Calibri" w:hAnsi="Calibri" w:cs="Calibri"/>
                <w:color w:val="000000"/>
              </w:rPr>
              <w:t>(</w:t>
            </w:r>
            <w:r w:rsidRPr="002A52A0">
              <w:rPr>
                <w:rFonts w:ascii="Calibri" w:hAnsi="Calibri" w:cs="Calibri"/>
                <w:i/>
                <w:color w:val="000000"/>
              </w:rPr>
              <w:t>Transfer of human biospecimens requires a written agreement with the recipient, which should address the respective publication rights of JHU and your collaborators / recipient before transferring biospecimens</w:t>
            </w:r>
            <w:r w:rsidRPr="00B82B68">
              <w:rPr>
                <w:rFonts w:ascii="Calibri" w:hAnsi="Calibri" w:cs="Calibri"/>
                <w:color w:val="000000"/>
              </w:rPr>
              <w:t>.)</w:t>
            </w:r>
          </w:p>
          <w:p w14:paraId="21FCA6AF" w14:textId="77777777" w:rsidR="00BC5844" w:rsidRPr="002049F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4934071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6951BE19" w14:textId="77777777" w:rsidTr="00BC5844">
        <w:tc>
          <w:tcPr>
            <w:tcW w:w="0" w:type="auto"/>
            <w:shd w:val="clear" w:color="auto" w:fill="DEEAF6" w:themeFill="accent1" w:themeFillTint="33"/>
          </w:tcPr>
          <w:p w14:paraId="633325A9" w14:textId="0B876973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4.</w:t>
            </w:r>
            <w:r w:rsidR="00265ED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C389DB6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anticipated scientific value of transferring specimens to the other entity and how might this lead to improving human health?</w:t>
            </w:r>
          </w:p>
          <w:p w14:paraId="6307165F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1F230C0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C5844" w14:paraId="453FF2E6" w14:textId="77777777" w:rsidTr="00BC5844">
        <w:tc>
          <w:tcPr>
            <w:tcW w:w="0" w:type="auto"/>
            <w:shd w:val="clear" w:color="auto" w:fill="DEEAF6" w:themeFill="accent1" w:themeFillTint="33"/>
          </w:tcPr>
          <w:p w14:paraId="72D46587" w14:textId="64E50A5C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265ED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5947D4CB" w14:textId="71073EC0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By transferring the material, will you substantially affect your – or other </w:t>
            </w:r>
            <w:r w:rsidR="00C92254">
              <w:rPr>
                <w:rFonts w:ascii="Calibri" w:hAnsi="Calibri" w:cs="Calibri"/>
                <w:color w:val="000000"/>
              </w:rPr>
              <w:t xml:space="preserve">JHM </w:t>
            </w:r>
            <w:r>
              <w:rPr>
                <w:rFonts w:ascii="Calibri" w:hAnsi="Calibri" w:cs="Calibri"/>
                <w:color w:val="000000"/>
              </w:rPr>
              <w:t>investigators’ – ability to complete additional research projects in the future?</w:t>
            </w:r>
          </w:p>
          <w:p w14:paraId="33BB4730" w14:textId="77777777" w:rsidR="00BC5844" w:rsidRPr="00703591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</w:rPr>
            </w:pPr>
          </w:p>
          <w:p w14:paraId="32A6D54E" w14:textId="4C5C7F09" w:rsidR="00BC5844" w:rsidRPr="00B82B68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82B68">
              <w:rPr>
                <w:rFonts w:ascii="Calibri" w:hAnsi="Calibri" w:cs="Calibri"/>
                <w:color w:val="000000"/>
              </w:rPr>
              <w:t>(e.g.</w:t>
            </w:r>
            <w:r w:rsidR="00A02C7C">
              <w:rPr>
                <w:rFonts w:ascii="Calibri" w:hAnsi="Calibri" w:cs="Calibri"/>
                <w:color w:val="000000"/>
              </w:rPr>
              <w:t>,</w:t>
            </w:r>
            <w:r w:rsidRPr="00B82B68">
              <w:rPr>
                <w:rFonts w:ascii="Calibri" w:hAnsi="Calibri" w:cs="Calibri"/>
                <w:color w:val="000000"/>
              </w:rPr>
              <w:t xml:space="preserve"> will biospecimen supply be depleted)</w:t>
            </w:r>
          </w:p>
          <w:p w14:paraId="4551D525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01" w:type="dxa"/>
            <w:shd w:val="clear" w:color="auto" w:fill="DEEAF6" w:themeFill="accent1" w:themeFillTint="33"/>
          </w:tcPr>
          <w:p w14:paraId="5838D651" w14:textId="53BC3537" w:rsidR="00BC5844" w:rsidRPr="005D5332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88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(</w:t>
            </w:r>
            <w:r w:rsidR="00BC5844">
              <w:rPr>
                <w:rFonts w:ascii="Calibri" w:hAnsi="Calibri" w:cs="Calibri"/>
                <w:i/>
                <w:color w:val="000000"/>
              </w:rPr>
              <w:t>P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lease explain)</w:t>
            </w:r>
            <w:r w:rsidR="005D5332">
              <w:rPr>
                <w:rFonts w:ascii="Calibri" w:hAnsi="Calibri" w:cs="Calibri"/>
                <w:color w:val="000000"/>
              </w:rPr>
              <w:t>:</w:t>
            </w:r>
          </w:p>
          <w:p w14:paraId="6F6AD50A" w14:textId="3440376E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6179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</w:t>
            </w:r>
          </w:p>
          <w:p w14:paraId="707BD059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72501B9C" w14:textId="77777777" w:rsidTr="00BC5844">
        <w:tc>
          <w:tcPr>
            <w:tcW w:w="0" w:type="auto"/>
            <w:shd w:val="clear" w:color="auto" w:fill="DEEAF6" w:themeFill="accent1" w:themeFillTint="33"/>
          </w:tcPr>
          <w:p w14:paraId="10890FC3" w14:textId="41CB645B" w:rsidR="00BC5844" w:rsidRDefault="00BC5844" w:rsidP="003578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265ED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24" w:type="dxa"/>
            <w:shd w:val="clear" w:color="auto" w:fill="DEEAF6" w:themeFill="accent1" w:themeFillTint="33"/>
          </w:tcPr>
          <w:p w14:paraId="79D2CD39" w14:textId="77777777" w:rsidR="00D6456F" w:rsidRDefault="00BC5844" w:rsidP="003578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786C">
              <w:rPr>
                <w:rFonts w:ascii="Calibri" w:hAnsi="Calibri" w:cs="Calibri"/>
                <w:color w:val="000000"/>
              </w:rPr>
              <w:t xml:space="preserve">Are there any anticipated social or cultural issues associated with the </w:t>
            </w:r>
            <w:proofErr w:type="gramStart"/>
            <w:r w:rsidRPr="0035786C">
              <w:rPr>
                <w:rFonts w:ascii="Calibri" w:hAnsi="Calibri" w:cs="Calibri"/>
                <w:color w:val="000000"/>
              </w:rPr>
              <w:t>biospecimens</w:t>
            </w:r>
            <w:proofErr w:type="gramEnd"/>
            <w:r w:rsidRPr="0035786C">
              <w:rPr>
                <w:rFonts w:ascii="Calibri" w:hAnsi="Calibri" w:cs="Calibri"/>
                <w:color w:val="000000"/>
              </w:rPr>
              <w:t xml:space="preserve"> or transfer of these biospecimens? </w:t>
            </w:r>
          </w:p>
          <w:p w14:paraId="5F43D46D" w14:textId="77777777" w:rsidR="00D6456F" w:rsidRDefault="00D6456F" w:rsidP="003578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52E6395" w14:textId="27180350" w:rsidR="00BC5844" w:rsidRDefault="00BC5844" w:rsidP="003578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786C">
              <w:rPr>
                <w:rFonts w:ascii="Calibri" w:hAnsi="Calibri" w:cs="Calibri"/>
                <w:color w:val="000000"/>
              </w:rPr>
              <w:t>(e.g., a tribe or family unit could be identified and object to this research being conducted even if not personally identified.)</w:t>
            </w:r>
          </w:p>
        </w:tc>
        <w:tc>
          <w:tcPr>
            <w:tcW w:w="6301" w:type="dxa"/>
            <w:shd w:val="clear" w:color="auto" w:fill="DEEAF6" w:themeFill="accent1" w:themeFillTint="33"/>
          </w:tcPr>
          <w:p w14:paraId="17969EA4" w14:textId="765253F2" w:rsidR="00BC5844" w:rsidRPr="005D5332" w:rsidRDefault="00986439" w:rsidP="008247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5703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(</w:t>
            </w:r>
            <w:r w:rsidR="00A02C7C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 w:rsidR="00D332EF">
              <w:rPr>
                <w:rFonts w:ascii="Calibri" w:hAnsi="Calibri" w:cs="Calibri"/>
                <w:i/>
                <w:color w:val="000000"/>
              </w:rPr>
              <w:t>explain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)</w:t>
            </w:r>
            <w:r w:rsidR="005D5332">
              <w:rPr>
                <w:rFonts w:ascii="Calibri" w:hAnsi="Calibri" w:cs="Calibri"/>
                <w:color w:val="000000"/>
              </w:rPr>
              <w:t>:</w:t>
            </w:r>
          </w:p>
          <w:p w14:paraId="0FAF50BB" w14:textId="19D24659" w:rsidR="00BC5844" w:rsidRDefault="00986439" w:rsidP="0082477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0972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</w:t>
            </w:r>
          </w:p>
        </w:tc>
      </w:tr>
    </w:tbl>
    <w:p w14:paraId="3153AC16" w14:textId="77777777" w:rsidR="00CC4B78" w:rsidRDefault="00CC4B78" w:rsidP="00CC4B78">
      <w:pPr>
        <w:pStyle w:val="CommentText"/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496"/>
        <w:gridCol w:w="3847"/>
        <w:gridCol w:w="6277"/>
      </w:tblGrid>
      <w:tr w:rsidR="00BC5844" w14:paraId="32C41B5D" w14:textId="77777777" w:rsidTr="00BC5844">
        <w:tc>
          <w:tcPr>
            <w:tcW w:w="10620" w:type="dxa"/>
            <w:gridSpan w:val="3"/>
            <w:shd w:val="clear" w:color="auto" w:fill="DEEAF6" w:themeFill="accent1" w:themeFillTint="33"/>
          </w:tcPr>
          <w:p w14:paraId="6AE448AE" w14:textId="77777777" w:rsidR="00BC5844" w:rsidRPr="00CC4B78" w:rsidRDefault="00BC5844" w:rsidP="00822AAD">
            <w:pPr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t>Section 5 - Related Agreements and Commercialization</w:t>
            </w:r>
          </w:p>
          <w:p w14:paraId="1A8E204D" w14:textId="77777777" w:rsidR="00BC5844" w:rsidRDefault="00BC5844" w:rsidP="00822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BC5844" w14:paraId="2EC84BF0" w14:textId="77777777" w:rsidTr="00BC5844">
        <w:tc>
          <w:tcPr>
            <w:tcW w:w="0" w:type="auto"/>
            <w:shd w:val="clear" w:color="auto" w:fill="DEEAF6" w:themeFill="accent1" w:themeFillTint="33"/>
          </w:tcPr>
          <w:p w14:paraId="1E5229BD" w14:textId="19D726B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63C62E77" w14:textId="77777777" w:rsidR="00AD56CB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786C">
              <w:rPr>
                <w:rFonts w:ascii="Calibri" w:hAnsi="Calibri" w:cs="Calibri"/>
                <w:color w:val="000000"/>
              </w:rPr>
              <w:t>What is the agreement for the use of the data after the project?</w:t>
            </w:r>
            <w:r w:rsidR="00AD56CB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117EF55" w14:textId="102E858D" w:rsidR="00BC5844" w:rsidRPr="0073373F" w:rsidRDefault="00AD56CB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73373F">
              <w:rPr>
                <w:rFonts w:ascii="Calibri" w:hAnsi="Calibri" w:cs="Calibri"/>
                <w:i/>
                <w:color w:val="000000"/>
              </w:rPr>
              <w:t>(Select all that apply.)</w:t>
            </w:r>
            <w:r w:rsidR="00BC5844" w:rsidRPr="0073373F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  <w:p w14:paraId="1E456826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67B92C3B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4992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No data will be retained by </w:t>
            </w:r>
            <w:proofErr w:type="gramStart"/>
            <w:r w:rsidR="00BC5844" w:rsidRPr="00CE077D">
              <w:rPr>
                <w:rFonts w:ascii="Calibri" w:hAnsi="Calibri" w:cs="Calibri"/>
                <w:color w:val="000000"/>
              </w:rPr>
              <w:t>recipient</w:t>
            </w:r>
            <w:proofErr w:type="gramEnd"/>
          </w:p>
          <w:p w14:paraId="45E2B6A3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58577F0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639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Data will be retained by </w:t>
            </w:r>
            <w:proofErr w:type="gramStart"/>
            <w:r w:rsidR="00BC5844" w:rsidRPr="00CE077D">
              <w:rPr>
                <w:rFonts w:ascii="Calibri" w:hAnsi="Calibri" w:cs="Calibri"/>
                <w:color w:val="000000"/>
              </w:rPr>
              <w:t>recipient</w:t>
            </w:r>
            <w:proofErr w:type="gramEnd"/>
          </w:p>
          <w:p w14:paraId="0C56FB2C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7FEE774F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824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New data will be returned to </w:t>
            </w:r>
            <w:proofErr w:type="gramStart"/>
            <w:r w:rsidR="00BC5844" w:rsidRPr="00CE077D">
              <w:rPr>
                <w:rFonts w:ascii="Calibri" w:hAnsi="Calibri" w:cs="Calibri"/>
                <w:color w:val="000000"/>
              </w:rPr>
              <w:t>sender</w:t>
            </w:r>
            <w:proofErr w:type="gramEnd"/>
          </w:p>
          <w:p w14:paraId="7A6417F8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CF8721D" w14:textId="46527D33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5946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 Other 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(</w:t>
            </w:r>
            <w:r w:rsidR="008C052A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clarify)</w:t>
            </w:r>
            <w:r w:rsidR="005D5332">
              <w:rPr>
                <w:rFonts w:ascii="Calibri" w:hAnsi="Calibri" w:cs="Calibri"/>
                <w:color w:val="000000"/>
              </w:rPr>
              <w:t>:</w:t>
            </w:r>
            <w:r w:rsidR="00BC5844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123EA777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05274FA9" w14:textId="77777777" w:rsidTr="00BC5844">
        <w:tc>
          <w:tcPr>
            <w:tcW w:w="0" w:type="auto"/>
            <w:shd w:val="clear" w:color="auto" w:fill="DEEAF6" w:themeFill="accent1" w:themeFillTint="33"/>
          </w:tcPr>
          <w:p w14:paraId="4AA56BE3" w14:textId="372B761A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4728BF67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is the agreement for the return or disposal of the </w:t>
            </w:r>
            <w:proofErr w:type="gramStart"/>
            <w:r>
              <w:rPr>
                <w:rFonts w:ascii="Calibri" w:hAnsi="Calibri" w:cs="Calibri"/>
                <w:color w:val="000000"/>
              </w:rPr>
              <w:t>biospecimens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after use?</w:t>
            </w:r>
          </w:p>
          <w:p w14:paraId="0143A764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1B795A0F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3617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>Destruction upon completion of the research</w:t>
            </w:r>
          </w:p>
          <w:p w14:paraId="1980A3CE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718D735" w14:textId="77777777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766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Biospecimens will be completely used </w:t>
            </w:r>
            <w:proofErr w:type="gramStart"/>
            <w:r w:rsidR="00BC5844" w:rsidRPr="00CE077D">
              <w:rPr>
                <w:rFonts w:ascii="Calibri" w:hAnsi="Calibri" w:cs="Calibri"/>
                <w:color w:val="000000"/>
              </w:rPr>
              <w:t>up</w:t>
            </w:r>
            <w:proofErr w:type="gramEnd"/>
          </w:p>
          <w:p w14:paraId="0F050BBF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4FA06771" w14:textId="6599ED35" w:rsidR="00BC5844" w:rsidRPr="00CE077D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4038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>Return of samples (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unused/partially used</w:t>
            </w:r>
            <w:r w:rsidR="00BC5844" w:rsidRPr="00CE077D">
              <w:rPr>
                <w:rFonts w:ascii="Calibri" w:hAnsi="Calibri" w:cs="Calibri"/>
                <w:color w:val="000000"/>
              </w:rPr>
              <w:t xml:space="preserve">) </w:t>
            </w:r>
          </w:p>
          <w:p w14:paraId="57AD37B6" w14:textId="77777777" w:rsidR="00BC5844" w:rsidRPr="00CE077D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77D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B3F1CE8" w14:textId="4A11DF26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7036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 w:rsidRPr="00CE077D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CE077D">
              <w:rPr>
                <w:rFonts w:ascii="Calibri" w:hAnsi="Calibri" w:cs="Calibri"/>
                <w:color w:val="000000"/>
              </w:rPr>
              <w:t xml:space="preserve">Other 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(</w:t>
            </w:r>
            <w:r w:rsidR="008C052A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 w:rsidR="00D332EF">
              <w:rPr>
                <w:rFonts w:ascii="Calibri" w:hAnsi="Calibri" w:cs="Calibri"/>
                <w:i/>
                <w:color w:val="000000"/>
              </w:rPr>
              <w:t>explain</w:t>
            </w:r>
            <w:r w:rsidR="00BC5844" w:rsidRPr="00CE077D">
              <w:rPr>
                <w:rFonts w:ascii="Calibri" w:hAnsi="Calibri" w:cs="Calibri"/>
                <w:i/>
                <w:color w:val="000000"/>
              </w:rPr>
              <w:t>)</w:t>
            </w:r>
            <w:r w:rsidR="005D5332">
              <w:rPr>
                <w:rFonts w:ascii="Calibri" w:hAnsi="Calibri" w:cs="Calibri"/>
                <w:color w:val="000000"/>
              </w:rPr>
              <w:t xml:space="preserve">: </w:t>
            </w:r>
            <w:r w:rsidR="00BC5844">
              <w:rPr>
                <w:rFonts w:ascii="Calibri" w:hAnsi="Calibri" w:cs="Calibri"/>
                <w:color w:val="000000"/>
              </w:rPr>
              <w:t xml:space="preserve">   </w:t>
            </w:r>
          </w:p>
          <w:p w14:paraId="2F44B751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5DEA7399" w14:textId="77777777" w:rsidTr="00BC5844">
        <w:tc>
          <w:tcPr>
            <w:tcW w:w="0" w:type="auto"/>
            <w:shd w:val="clear" w:color="auto" w:fill="DEEAF6" w:themeFill="accent1" w:themeFillTint="33"/>
          </w:tcPr>
          <w:p w14:paraId="20826122" w14:textId="70690BD1" w:rsidR="00BC5844" w:rsidRDefault="00BC5844" w:rsidP="00CE0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44D511F8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Will any additional documents or agreements, other than the anticipated MTA affect how these </w:t>
            </w:r>
            <w:proofErr w:type="gramStart"/>
            <w:r>
              <w:rPr>
                <w:rFonts w:ascii="Calibri" w:hAnsi="Calibri" w:cs="Calibri"/>
                <w:color w:val="000000"/>
              </w:rPr>
              <w:t>biospecimens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may or may not be used?  </w:t>
            </w:r>
          </w:p>
          <w:p w14:paraId="3D1F2EE9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62F27BAE" w14:textId="2AAAA041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8612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(If yes, please attach)</w:t>
            </w:r>
            <w:r w:rsidR="00BC5844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05775FC" w14:textId="0CAAB3D5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82720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</w:t>
            </w:r>
          </w:p>
          <w:p w14:paraId="6656407A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58908530" w14:textId="77777777" w:rsidTr="00BC5844">
        <w:tc>
          <w:tcPr>
            <w:tcW w:w="0" w:type="auto"/>
            <w:shd w:val="clear" w:color="auto" w:fill="DEEAF6" w:themeFill="accent1" w:themeFillTint="33"/>
          </w:tcPr>
          <w:p w14:paraId="67345BD2" w14:textId="29B2F220" w:rsidR="00BC5844" w:rsidRDefault="00BC5844" w:rsidP="00CE0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5.4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5EB363D3" w14:textId="01B8BE36" w:rsidR="00BC5844" w:rsidRDefault="00D6456F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</w:t>
            </w:r>
            <w:r w:rsidR="00BC5844">
              <w:rPr>
                <w:rFonts w:ascii="Calibri" w:hAnsi="Calibri" w:cs="Calibri"/>
                <w:color w:val="000000"/>
              </w:rPr>
              <w:t xml:space="preserve"> you think the transfer of these </w:t>
            </w:r>
            <w:proofErr w:type="gramStart"/>
            <w:r w:rsidR="00BC5844">
              <w:rPr>
                <w:rFonts w:ascii="Calibri" w:hAnsi="Calibri" w:cs="Calibri"/>
                <w:color w:val="000000"/>
              </w:rPr>
              <w:t>biospecimens</w:t>
            </w:r>
            <w:proofErr w:type="gramEnd"/>
            <w:r w:rsidR="00BC5844">
              <w:rPr>
                <w:rFonts w:ascii="Calibri" w:hAnsi="Calibri" w:cs="Calibri"/>
                <w:color w:val="000000"/>
              </w:rPr>
              <w:t xml:space="preserve"> will directly lead to any commercial use?  Why or why not?</w:t>
            </w:r>
          </w:p>
          <w:p w14:paraId="23097C02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18136ACA" w14:textId="77777777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212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  </w:t>
            </w:r>
          </w:p>
          <w:p w14:paraId="3DE710D9" w14:textId="702D61F2" w:rsidR="00BC5844" w:rsidRDefault="00986439" w:rsidP="00B570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5178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 </w:t>
            </w:r>
          </w:p>
          <w:p w14:paraId="647E308B" w14:textId="77777777" w:rsidR="00BC5844" w:rsidRDefault="00BC5844" w:rsidP="00B570D6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r w:rsidRPr="0043135B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>
              <w:rPr>
                <w:rFonts w:ascii="Calibri" w:hAnsi="Calibri" w:cs="Calibri"/>
                <w:i/>
                <w:color w:val="000000"/>
              </w:rPr>
              <w:t>explain:</w:t>
            </w:r>
          </w:p>
        </w:tc>
      </w:tr>
      <w:tr w:rsidR="00BC5844" w14:paraId="325361EF" w14:textId="77777777" w:rsidTr="00BC5844">
        <w:tc>
          <w:tcPr>
            <w:tcW w:w="0" w:type="auto"/>
            <w:shd w:val="clear" w:color="auto" w:fill="DEEAF6" w:themeFill="accent1" w:themeFillTint="33"/>
          </w:tcPr>
          <w:p w14:paraId="66F7D506" w14:textId="7B306A96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0C2C1E24" w14:textId="5DC66F7E" w:rsidR="00BC5844" w:rsidRPr="00C14E0E" w:rsidRDefault="009414D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In order to</w:t>
            </w:r>
            <w:proofErr w:type="gramEnd"/>
            <w:r>
              <w:rPr>
                <w:rFonts w:ascii="Calibri" w:hAnsi="Calibri" w:cs="Calibri"/>
              </w:rPr>
              <w:t xml:space="preserve"> facilitate the transfer process, p</w:t>
            </w:r>
            <w:r w:rsidR="00D6456F">
              <w:rPr>
                <w:rFonts w:ascii="Calibri" w:hAnsi="Calibri" w:cs="Calibri"/>
              </w:rPr>
              <w:t xml:space="preserve">lease </w:t>
            </w:r>
            <w:r>
              <w:rPr>
                <w:rFonts w:ascii="Calibri" w:hAnsi="Calibri" w:cs="Calibri"/>
              </w:rPr>
              <w:t xml:space="preserve">select what best </w:t>
            </w:r>
            <w:r w:rsidR="00D6456F">
              <w:rPr>
                <w:rFonts w:ascii="Calibri" w:hAnsi="Calibri" w:cs="Calibri"/>
              </w:rPr>
              <w:t>describe</w:t>
            </w:r>
            <w:r>
              <w:rPr>
                <w:rFonts w:ascii="Calibri" w:hAnsi="Calibri" w:cs="Calibri"/>
              </w:rPr>
              <w:t>s</w:t>
            </w:r>
            <w:r w:rsidR="00D6456F">
              <w:rPr>
                <w:rFonts w:ascii="Calibri" w:hAnsi="Calibri" w:cs="Calibri"/>
              </w:rPr>
              <w:t xml:space="preserve"> the funding for this transfer.</w:t>
            </w:r>
          </w:p>
          <w:p w14:paraId="4CB447E8" w14:textId="215B9D43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30E5AFE2" w14:textId="21CC91BC" w:rsidR="00BC5844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4232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34ABF">
              <w:rPr>
                <w:rFonts w:ascii="Calibri" w:hAnsi="Calibri" w:cs="Calibri"/>
                <w:color w:val="000000"/>
              </w:rPr>
              <w:t xml:space="preserve"> Federal grant </w:t>
            </w:r>
            <w:r w:rsidR="00A96480">
              <w:rPr>
                <w:rFonts w:ascii="Calibri" w:hAnsi="Calibri" w:cs="Calibri"/>
                <w:color w:val="000000"/>
              </w:rPr>
              <w:t>(</w:t>
            </w:r>
            <w:r w:rsidR="002758F6">
              <w:rPr>
                <w:rFonts w:ascii="Calibri" w:hAnsi="Calibri" w:cs="Calibri"/>
                <w:i/>
                <w:color w:val="000000"/>
              </w:rPr>
              <w:t>P</w:t>
            </w:r>
            <w:r w:rsidR="00A96480" w:rsidRPr="0073373F">
              <w:rPr>
                <w:rFonts w:ascii="Calibri" w:hAnsi="Calibri" w:cs="Calibri"/>
                <w:i/>
                <w:color w:val="000000"/>
              </w:rPr>
              <w:t>lea</w:t>
            </w:r>
            <w:r w:rsidR="00A96480" w:rsidRPr="00AD56CB">
              <w:rPr>
                <w:rFonts w:ascii="Calibri" w:hAnsi="Calibri" w:cs="Calibri"/>
                <w:i/>
                <w:color w:val="000000"/>
              </w:rPr>
              <w:t xml:space="preserve">se </w:t>
            </w:r>
            <w:r w:rsidR="00A96480">
              <w:rPr>
                <w:rFonts w:ascii="Calibri" w:hAnsi="Calibri" w:cs="Calibri"/>
                <w:i/>
                <w:color w:val="000000"/>
              </w:rPr>
              <w:t>identi</w:t>
            </w:r>
            <w:r w:rsidR="00A96480" w:rsidRPr="0043135B">
              <w:rPr>
                <w:rFonts w:ascii="Calibri" w:hAnsi="Calibri" w:cs="Calibri"/>
                <w:i/>
                <w:color w:val="000000"/>
              </w:rPr>
              <w:t>fy)</w:t>
            </w:r>
            <w:r w:rsidR="008E4EC7">
              <w:rPr>
                <w:rFonts w:ascii="Calibri" w:hAnsi="Calibri" w:cs="Calibri"/>
                <w:color w:val="000000"/>
              </w:rPr>
              <w:t xml:space="preserve">: </w:t>
            </w:r>
            <w:r w:rsidR="00A96480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2250A7CC" w14:textId="49BCDA1E" w:rsidR="00BC5844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0064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34ABF">
              <w:rPr>
                <w:rFonts w:ascii="Calibri" w:hAnsi="Calibri" w:cs="Calibri"/>
                <w:color w:val="000000"/>
              </w:rPr>
              <w:t xml:space="preserve"> Commercial</w:t>
            </w:r>
            <w:r w:rsidR="00EF39F9">
              <w:rPr>
                <w:rFonts w:ascii="Calibri" w:hAnsi="Calibri" w:cs="Calibri"/>
                <w:color w:val="000000"/>
              </w:rPr>
              <w:t xml:space="preserve"> support</w:t>
            </w:r>
            <w:r w:rsidR="00F34ABF">
              <w:rPr>
                <w:rFonts w:ascii="Calibri" w:hAnsi="Calibri" w:cs="Calibri"/>
                <w:color w:val="000000"/>
              </w:rPr>
              <w:t xml:space="preserve"> </w:t>
            </w:r>
            <w:r w:rsidR="00A96480">
              <w:rPr>
                <w:rFonts w:ascii="Calibri" w:hAnsi="Calibri" w:cs="Calibri"/>
                <w:color w:val="000000"/>
              </w:rPr>
              <w:t>(</w:t>
            </w:r>
            <w:r w:rsidR="002758F6">
              <w:rPr>
                <w:rFonts w:ascii="Calibri" w:hAnsi="Calibri" w:cs="Calibri"/>
                <w:i/>
                <w:color w:val="000000"/>
              </w:rPr>
              <w:t>P</w:t>
            </w:r>
            <w:r w:rsidR="00A96480" w:rsidRPr="0073373F">
              <w:rPr>
                <w:rFonts w:ascii="Calibri" w:hAnsi="Calibri" w:cs="Calibri"/>
                <w:i/>
                <w:color w:val="000000"/>
              </w:rPr>
              <w:t>lea</w:t>
            </w:r>
            <w:r w:rsidR="00A96480" w:rsidRPr="00AD56CB">
              <w:rPr>
                <w:rFonts w:ascii="Calibri" w:hAnsi="Calibri" w:cs="Calibri"/>
                <w:i/>
                <w:color w:val="000000"/>
              </w:rPr>
              <w:t xml:space="preserve">se </w:t>
            </w:r>
            <w:r w:rsidR="00A96480">
              <w:rPr>
                <w:rFonts w:ascii="Calibri" w:hAnsi="Calibri" w:cs="Calibri"/>
                <w:i/>
                <w:color w:val="000000"/>
              </w:rPr>
              <w:t>identi</w:t>
            </w:r>
            <w:r w:rsidR="00A96480" w:rsidRPr="0043135B">
              <w:rPr>
                <w:rFonts w:ascii="Calibri" w:hAnsi="Calibri" w:cs="Calibri"/>
                <w:i/>
                <w:color w:val="000000"/>
              </w:rPr>
              <w:t>fy)</w:t>
            </w:r>
            <w:r w:rsidR="008E4EC7">
              <w:rPr>
                <w:rFonts w:ascii="Calibri" w:hAnsi="Calibri" w:cs="Calibri"/>
                <w:i/>
                <w:color w:val="000000"/>
              </w:rPr>
              <w:t xml:space="preserve">: </w:t>
            </w:r>
            <w:r w:rsidR="00A96480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5E4720A0" w14:textId="2F3679FB" w:rsidR="00F34ABF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36200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B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34ABF">
              <w:rPr>
                <w:rFonts w:ascii="Calibri" w:hAnsi="Calibri" w:cs="Calibri"/>
                <w:color w:val="000000"/>
              </w:rPr>
              <w:t xml:space="preserve"> Other (</w:t>
            </w:r>
            <w:r w:rsidR="002758F6">
              <w:rPr>
                <w:rFonts w:ascii="Calibri" w:hAnsi="Calibri" w:cs="Calibri"/>
                <w:i/>
                <w:color w:val="000000"/>
              </w:rPr>
              <w:t>P</w:t>
            </w:r>
            <w:r w:rsidR="00F34ABF" w:rsidRPr="0073373F">
              <w:rPr>
                <w:rFonts w:ascii="Calibri" w:hAnsi="Calibri" w:cs="Calibri"/>
                <w:i/>
                <w:color w:val="000000"/>
              </w:rPr>
              <w:t>lea</w:t>
            </w:r>
            <w:r w:rsidR="00F34ABF" w:rsidRPr="00AD56CB">
              <w:rPr>
                <w:rFonts w:ascii="Calibri" w:hAnsi="Calibri" w:cs="Calibri"/>
                <w:i/>
                <w:color w:val="000000"/>
              </w:rPr>
              <w:t xml:space="preserve">se </w:t>
            </w:r>
            <w:r w:rsidR="00F34ABF">
              <w:rPr>
                <w:rFonts w:ascii="Calibri" w:hAnsi="Calibri" w:cs="Calibri"/>
                <w:i/>
                <w:color w:val="000000"/>
              </w:rPr>
              <w:t>identi</w:t>
            </w:r>
            <w:r w:rsidR="00F34ABF" w:rsidRPr="0043135B">
              <w:rPr>
                <w:rFonts w:ascii="Calibri" w:hAnsi="Calibri" w:cs="Calibri"/>
                <w:i/>
                <w:color w:val="000000"/>
              </w:rPr>
              <w:t>fy</w:t>
            </w:r>
            <w:r w:rsidR="00AD56CB">
              <w:rPr>
                <w:rFonts w:ascii="Calibri" w:hAnsi="Calibri" w:cs="Calibri"/>
                <w:i/>
                <w:color w:val="000000"/>
              </w:rPr>
              <w:t xml:space="preserve">, e.g., no funding, internal gift account, </w:t>
            </w:r>
            <w:r w:rsidR="009414D9">
              <w:rPr>
                <w:rFonts w:ascii="Calibri" w:hAnsi="Calibri" w:cs="Calibri"/>
                <w:i/>
                <w:color w:val="000000"/>
              </w:rPr>
              <w:t xml:space="preserve">foundation, </w:t>
            </w:r>
            <w:r w:rsidR="00AD56CB">
              <w:rPr>
                <w:rFonts w:ascii="Calibri" w:hAnsi="Calibri" w:cs="Calibri"/>
                <w:i/>
                <w:color w:val="000000"/>
              </w:rPr>
              <w:t>material support</w:t>
            </w:r>
            <w:r w:rsidR="00F34ABF" w:rsidRPr="0043135B">
              <w:rPr>
                <w:rFonts w:ascii="Calibri" w:hAnsi="Calibri" w:cs="Calibri"/>
                <w:i/>
                <w:color w:val="000000"/>
              </w:rPr>
              <w:t>)</w:t>
            </w:r>
            <w:r w:rsidR="008E4EC7">
              <w:rPr>
                <w:rFonts w:ascii="Calibri" w:hAnsi="Calibri" w:cs="Calibri"/>
                <w:color w:val="000000"/>
              </w:rPr>
              <w:t>:</w:t>
            </w:r>
            <w:r w:rsidR="00F34ABF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3B376B5E" w14:textId="0294DCE2" w:rsidR="00BC5844" w:rsidRDefault="00BC5844" w:rsidP="00C14E0E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  <w:tr w:rsidR="00BC5844" w14:paraId="083D696E" w14:textId="77777777" w:rsidTr="00BC5844">
        <w:tc>
          <w:tcPr>
            <w:tcW w:w="0" w:type="auto"/>
            <w:shd w:val="clear" w:color="auto" w:fill="DEEAF6" w:themeFill="accent1" w:themeFillTint="33"/>
          </w:tcPr>
          <w:p w14:paraId="2142A1A5" w14:textId="528A308F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7C2A76FD" w14:textId="77777777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14E0E">
              <w:rPr>
                <w:rFonts w:ascii="Calibri" w:hAnsi="Calibri" w:cs="Calibri"/>
                <w:color w:val="000000"/>
              </w:rPr>
              <w:t xml:space="preserve">Will there be a contract covering this biospecimen transfer that will include funding beyond the cost of preparing and shipping the </w:t>
            </w:r>
            <w:proofErr w:type="gramStart"/>
            <w:r w:rsidRPr="00C14E0E">
              <w:rPr>
                <w:rFonts w:ascii="Calibri" w:hAnsi="Calibri" w:cs="Calibri"/>
                <w:color w:val="000000"/>
              </w:rPr>
              <w:t>biospecimens</w:t>
            </w:r>
            <w:proofErr w:type="gramEnd"/>
            <w:r w:rsidRPr="00C14E0E">
              <w:rPr>
                <w:rFonts w:ascii="Calibri" w:hAnsi="Calibri" w:cs="Calibri"/>
                <w:color w:val="000000"/>
              </w:rPr>
              <w:t>?</w:t>
            </w:r>
          </w:p>
          <w:p w14:paraId="143FF6DC" w14:textId="77777777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77" w:type="dxa"/>
            <w:shd w:val="clear" w:color="auto" w:fill="DEEAF6" w:themeFill="accent1" w:themeFillTint="33"/>
          </w:tcPr>
          <w:p w14:paraId="13EFD15C" w14:textId="22D688DF" w:rsidR="00BC5844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6486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(</w:t>
            </w:r>
            <w:r w:rsidR="002758F6">
              <w:rPr>
                <w:rFonts w:ascii="Calibri" w:hAnsi="Calibri" w:cs="Calibri"/>
                <w:i/>
                <w:color w:val="000000"/>
              </w:rPr>
              <w:t xml:space="preserve">Please </w:t>
            </w:r>
            <w:r w:rsidR="00A36925">
              <w:rPr>
                <w:rFonts w:ascii="Calibri" w:hAnsi="Calibri" w:cs="Calibri"/>
                <w:i/>
                <w:color w:val="000000"/>
              </w:rPr>
              <w:t>explain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)</w:t>
            </w:r>
            <w:r w:rsidR="001E635E">
              <w:rPr>
                <w:rFonts w:ascii="Calibri" w:hAnsi="Calibri" w:cs="Calibri"/>
                <w:color w:val="000000"/>
              </w:rPr>
              <w:t>:</w:t>
            </w:r>
            <w:r w:rsidR="00BC5844"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4EE0712" w14:textId="7E4A36F5" w:rsidR="00BC5844" w:rsidRDefault="00986439" w:rsidP="000E1445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3072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</w:t>
            </w:r>
          </w:p>
        </w:tc>
      </w:tr>
      <w:tr w:rsidR="00BC5844" w14:paraId="48954BF9" w14:textId="77777777" w:rsidTr="00BC5844">
        <w:tc>
          <w:tcPr>
            <w:tcW w:w="0" w:type="auto"/>
            <w:shd w:val="clear" w:color="auto" w:fill="DEEAF6" w:themeFill="accent1" w:themeFillTint="33"/>
          </w:tcPr>
          <w:p w14:paraId="20DDBF24" w14:textId="140669C6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75FA89DD" w14:textId="153E00D4" w:rsidR="00BC5844" w:rsidRPr="00C14E0E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14E0E">
              <w:rPr>
                <w:rFonts w:ascii="Calibri" w:hAnsi="Calibri" w:cs="Calibri"/>
                <w:color w:val="000000"/>
              </w:rPr>
              <w:t xml:space="preserve">Confirm whether a </w:t>
            </w:r>
            <w:r w:rsidR="0047435D">
              <w:rPr>
                <w:rFonts w:ascii="Calibri" w:hAnsi="Calibri" w:cs="Calibri"/>
                <w:color w:val="000000"/>
              </w:rPr>
              <w:t xml:space="preserve">contract, </w:t>
            </w:r>
            <w:r w:rsidRPr="00C14E0E">
              <w:rPr>
                <w:rFonts w:ascii="Calibri" w:hAnsi="Calibri" w:cs="Calibri"/>
                <w:color w:val="000000"/>
              </w:rPr>
              <w:t xml:space="preserve">MTA or research agreement has been initiated. </w:t>
            </w:r>
          </w:p>
        </w:tc>
        <w:tc>
          <w:tcPr>
            <w:tcW w:w="6277" w:type="dxa"/>
            <w:shd w:val="clear" w:color="auto" w:fill="DEEAF6" w:themeFill="accent1" w:themeFillTint="33"/>
          </w:tcPr>
          <w:p w14:paraId="31AB1001" w14:textId="028B0A00" w:rsidR="00BC5844" w:rsidRPr="00196CB9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9833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1DF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196CB9">
              <w:rPr>
                <w:rFonts w:ascii="Calibri" w:hAnsi="Calibri" w:cs="Calibri"/>
                <w:color w:val="000000"/>
              </w:rPr>
              <w:t xml:space="preserve"> </w:t>
            </w:r>
            <w:r w:rsidR="009414D9">
              <w:rPr>
                <w:rFonts w:ascii="Calibri" w:hAnsi="Calibri" w:cs="Calibri"/>
                <w:color w:val="000000"/>
              </w:rPr>
              <w:t>Clinical Research Contracting</w:t>
            </w:r>
            <w:r w:rsidR="0047435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A91CD95" w14:textId="0C1EF29E" w:rsidR="00BC5844" w:rsidRPr="00196CB9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77305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9414D9">
              <w:rPr>
                <w:rFonts w:ascii="Calibri" w:hAnsi="Calibri" w:cs="Calibri"/>
                <w:color w:val="000000"/>
              </w:rPr>
              <w:t>Office of Research Administration</w:t>
            </w:r>
          </w:p>
          <w:p w14:paraId="2787CF8F" w14:textId="3CCA6579" w:rsidR="00BC5844" w:rsidRDefault="00986439" w:rsidP="00C14E0E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9769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C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 w:rsidRPr="00196CB9">
              <w:rPr>
                <w:rFonts w:ascii="Calibri" w:hAnsi="Calibri" w:cs="Calibri"/>
                <w:color w:val="000000"/>
              </w:rPr>
              <w:t>Has not yet been initiated</w:t>
            </w:r>
          </w:p>
        </w:tc>
      </w:tr>
      <w:tr w:rsidR="00BC5844" w14:paraId="71AD8607" w14:textId="77777777" w:rsidTr="00BC5844">
        <w:tc>
          <w:tcPr>
            <w:tcW w:w="0" w:type="auto"/>
            <w:shd w:val="clear" w:color="auto" w:fill="DEEAF6" w:themeFill="accent1" w:themeFillTint="33"/>
          </w:tcPr>
          <w:p w14:paraId="47947C45" w14:textId="2203F7E5" w:rsidR="00BC5844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  <w:tc>
          <w:tcPr>
            <w:tcW w:w="3847" w:type="dxa"/>
            <w:shd w:val="clear" w:color="auto" w:fill="DEEAF6" w:themeFill="accent1" w:themeFillTint="33"/>
          </w:tcPr>
          <w:p w14:paraId="267034BD" w14:textId="0ADC3CC0" w:rsidR="00BC5844" w:rsidRDefault="00652860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available, p</w:t>
            </w:r>
            <w:r w:rsidR="00BC5844" w:rsidRPr="00B82B68">
              <w:rPr>
                <w:rFonts w:ascii="Calibri" w:hAnsi="Calibri" w:cs="Calibri"/>
                <w:color w:val="000000"/>
              </w:rPr>
              <w:t xml:space="preserve">rovide </w:t>
            </w:r>
            <w:r w:rsidR="00515E1F">
              <w:rPr>
                <w:rFonts w:ascii="Calibri" w:hAnsi="Calibri" w:cs="Calibri"/>
                <w:color w:val="000000"/>
              </w:rPr>
              <w:t xml:space="preserve">the </w:t>
            </w:r>
            <w:r w:rsidR="0047435D">
              <w:rPr>
                <w:rFonts w:ascii="Calibri" w:hAnsi="Calibri" w:cs="Calibri"/>
                <w:color w:val="000000"/>
              </w:rPr>
              <w:t>n</w:t>
            </w:r>
            <w:r w:rsidR="00BC5844" w:rsidRPr="00B82B68">
              <w:rPr>
                <w:rFonts w:ascii="Calibri" w:hAnsi="Calibri" w:cs="Calibri"/>
                <w:color w:val="000000"/>
              </w:rPr>
              <w:t>ame of</w:t>
            </w:r>
            <w:r w:rsidR="0047435D">
              <w:rPr>
                <w:rFonts w:ascii="Calibri" w:hAnsi="Calibri" w:cs="Calibri"/>
                <w:color w:val="000000"/>
              </w:rPr>
              <w:t xml:space="preserve"> </w:t>
            </w:r>
            <w:r w:rsidR="007121DF">
              <w:rPr>
                <w:rFonts w:ascii="Calibri" w:hAnsi="Calibri" w:cs="Calibri"/>
                <w:color w:val="000000"/>
              </w:rPr>
              <w:t>the</w:t>
            </w:r>
            <w:r w:rsidR="00BC5844" w:rsidRPr="00B82B68">
              <w:rPr>
                <w:rFonts w:ascii="Calibri" w:hAnsi="Calibri" w:cs="Calibri"/>
                <w:color w:val="000000"/>
              </w:rPr>
              <w:t xml:space="preserve"> </w:t>
            </w:r>
            <w:r w:rsidR="0047435D">
              <w:rPr>
                <w:rFonts w:ascii="Calibri" w:hAnsi="Calibri" w:cs="Calibri"/>
                <w:color w:val="000000"/>
              </w:rPr>
              <w:t>c</w:t>
            </w:r>
            <w:r w:rsidR="00BC5844" w:rsidRPr="00B82B68">
              <w:rPr>
                <w:rFonts w:ascii="Calibri" w:hAnsi="Calibri" w:cs="Calibri"/>
                <w:color w:val="000000"/>
              </w:rPr>
              <w:t xml:space="preserve">ontact </w:t>
            </w:r>
            <w:r w:rsidR="0047435D">
              <w:rPr>
                <w:rFonts w:ascii="Calibri" w:hAnsi="Calibri" w:cs="Calibri"/>
                <w:color w:val="000000"/>
              </w:rPr>
              <w:t>p</w:t>
            </w:r>
            <w:r w:rsidR="00BC5844" w:rsidRPr="00B82B68">
              <w:rPr>
                <w:rFonts w:ascii="Calibri" w:hAnsi="Calibri" w:cs="Calibri"/>
                <w:color w:val="000000"/>
              </w:rPr>
              <w:t xml:space="preserve">erson </w:t>
            </w:r>
            <w:r w:rsidR="00C047CB">
              <w:rPr>
                <w:rFonts w:ascii="Calibri" w:hAnsi="Calibri" w:cs="Calibri"/>
                <w:color w:val="000000"/>
              </w:rPr>
              <w:t>in the research office</w:t>
            </w:r>
            <w:r w:rsidR="00BC5844" w:rsidRPr="00B82B68">
              <w:rPr>
                <w:rFonts w:ascii="Calibri" w:hAnsi="Calibri" w:cs="Calibri"/>
                <w:color w:val="000000"/>
              </w:rPr>
              <w:t xml:space="preserve"> who will negotiate the agreement. </w:t>
            </w:r>
          </w:p>
        </w:tc>
        <w:tc>
          <w:tcPr>
            <w:tcW w:w="6277" w:type="dxa"/>
            <w:shd w:val="clear" w:color="auto" w:fill="DEEAF6" w:themeFill="accent1" w:themeFillTint="33"/>
          </w:tcPr>
          <w:p w14:paraId="39A4100D" w14:textId="77777777" w:rsidR="00BC5844" w:rsidRDefault="00BC5844" w:rsidP="00C14E0E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</w:p>
        </w:tc>
      </w:tr>
    </w:tbl>
    <w:p w14:paraId="7EAD0A60" w14:textId="6B6FE5AA" w:rsidR="00CC4B78" w:rsidRPr="00CC4B78" w:rsidRDefault="00CC4B78" w:rsidP="00CC4B78">
      <w:pPr>
        <w:rPr>
          <w:rFonts w:ascii="Calibri-Bold" w:hAnsi="Calibri-Bold" w:cs="Calibri-Bold"/>
          <w:b/>
          <w:bCs/>
          <w:color w:val="000000"/>
        </w:rPr>
      </w:pP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18"/>
        <w:gridCol w:w="3841"/>
        <w:gridCol w:w="6061"/>
      </w:tblGrid>
      <w:tr w:rsidR="00BC5844" w14:paraId="249AE29A" w14:textId="77777777" w:rsidTr="00BC5844">
        <w:tc>
          <w:tcPr>
            <w:tcW w:w="10620" w:type="dxa"/>
            <w:gridSpan w:val="3"/>
            <w:shd w:val="clear" w:color="auto" w:fill="DEEAF6" w:themeFill="accent1" w:themeFillTint="33"/>
          </w:tcPr>
          <w:p w14:paraId="7DF1AD12" w14:textId="56A6B808" w:rsidR="00BC5844" w:rsidRDefault="00BC5844" w:rsidP="00822A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Section 6</w:t>
            </w: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–</w:t>
            </w:r>
            <w:r w:rsidRPr="00CC4B78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Conflicts of Interest</w:t>
            </w:r>
          </w:p>
        </w:tc>
      </w:tr>
      <w:tr w:rsidR="00BC5844" w14:paraId="342D880E" w14:textId="77777777" w:rsidTr="002A52A0">
        <w:tc>
          <w:tcPr>
            <w:tcW w:w="718" w:type="dxa"/>
            <w:shd w:val="clear" w:color="auto" w:fill="DEEAF6" w:themeFill="accent1" w:themeFillTint="33"/>
          </w:tcPr>
          <w:p w14:paraId="79A5DDC5" w14:textId="1513D6DF" w:rsidR="00BC5844" w:rsidRPr="00A26C71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65EDE">
              <w:rPr>
                <w:rFonts w:ascii="Calibri" w:hAnsi="Calibri" w:cs="Calibri"/>
                <w:color w:val="000000"/>
              </w:rPr>
              <w:t>.1</w:t>
            </w:r>
            <w:r w:rsidRPr="00A26C7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6B39C95F" w14:textId="3C6A2887" w:rsidR="00BC5844" w:rsidRPr="00B82B68" w:rsidRDefault="00652860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the best of your knowledge, i</w:t>
            </w:r>
            <w:r w:rsidR="00BC5844" w:rsidRPr="00B82B68">
              <w:rPr>
                <w:rFonts w:ascii="Calibri" w:hAnsi="Calibri" w:cs="Calibri"/>
                <w:color w:val="000000"/>
              </w:rPr>
              <w:t>s there an institutional conflict of interest?</w:t>
            </w:r>
          </w:p>
          <w:p w14:paraId="22EF36A0" w14:textId="77777777" w:rsidR="00BC5844" w:rsidRPr="00B82B68" w:rsidRDefault="00BC5844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1" w:type="dxa"/>
            <w:shd w:val="clear" w:color="auto" w:fill="DEEAF6" w:themeFill="accent1" w:themeFillTint="33"/>
          </w:tcPr>
          <w:p w14:paraId="6287FA03" w14:textId="1B4DA4C3" w:rsidR="00BC5844" w:rsidRDefault="00986439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8978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Yes 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(</w:t>
            </w:r>
            <w:r w:rsidR="00BC5844">
              <w:rPr>
                <w:rFonts w:ascii="Calibri" w:hAnsi="Calibri" w:cs="Calibri"/>
                <w:i/>
                <w:color w:val="000000"/>
              </w:rPr>
              <w:t>Please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BC5844">
              <w:rPr>
                <w:rFonts w:ascii="Calibri" w:hAnsi="Calibri" w:cs="Calibri"/>
                <w:i/>
                <w:color w:val="000000"/>
              </w:rPr>
              <w:t>provide documentation of review from Office of Policy Coordination</w:t>
            </w:r>
            <w:r w:rsidR="00BC5844" w:rsidRPr="0043135B">
              <w:rPr>
                <w:rFonts w:ascii="Calibri" w:hAnsi="Calibri" w:cs="Calibri"/>
                <w:i/>
                <w:color w:val="000000"/>
              </w:rPr>
              <w:t>)</w:t>
            </w:r>
            <w:r w:rsidR="00BC584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E0F6E5E" w14:textId="7A93E669" w:rsidR="00BC5844" w:rsidRDefault="00986439" w:rsidP="00B82B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16215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84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BC5844">
              <w:rPr>
                <w:rFonts w:ascii="Calibri" w:hAnsi="Calibri" w:cs="Calibri"/>
                <w:color w:val="000000"/>
              </w:rPr>
              <w:t xml:space="preserve">No </w:t>
            </w:r>
          </w:p>
        </w:tc>
      </w:tr>
      <w:tr w:rsidR="00265EDE" w14:paraId="0DCC6D00" w14:textId="77777777" w:rsidTr="002A52A0">
        <w:trPr>
          <w:trHeight w:val="152"/>
        </w:trPr>
        <w:tc>
          <w:tcPr>
            <w:tcW w:w="718" w:type="dxa"/>
            <w:shd w:val="clear" w:color="auto" w:fill="DEEAF6" w:themeFill="accent1" w:themeFillTint="33"/>
          </w:tcPr>
          <w:p w14:paraId="17E745BA" w14:textId="319A213F" w:rsidR="00265EDE" w:rsidRDefault="00265EDE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1E6AA0D4" w14:textId="600E75C8" w:rsidR="00265EDE" w:rsidRPr="00B82B68" w:rsidRDefault="00265EDE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82B68">
              <w:rPr>
                <w:rFonts w:ascii="Calibri" w:hAnsi="Calibri" w:cs="Calibri"/>
                <w:color w:val="000000"/>
              </w:rPr>
              <w:t>Does any faculty or staff member</w:t>
            </w:r>
            <w:r>
              <w:rPr>
                <w:rFonts w:ascii="Calibri" w:hAnsi="Calibri" w:cs="Calibri"/>
                <w:color w:val="000000"/>
              </w:rPr>
              <w:t xml:space="preserve"> from the collection </w:t>
            </w:r>
            <w:r w:rsidRPr="002A52A0">
              <w:rPr>
                <w:rFonts w:ascii="Calibri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hAnsi="Calibri" w:cs="Calibri"/>
                <w:color w:val="000000"/>
              </w:rPr>
              <w:t xml:space="preserve"> transfer protocol have a financial conflict of interest </w:t>
            </w:r>
            <w:r w:rsidRPr="00B82B68">
              <w:rPr>
                <w:rFonts w:ascii="Calibri" w:hAnsi="Calibri" w:cs="Calibri"/>
                <w:color w:val="000000"/>
              </w:rPr>
              <w:t>related to the use of these biospecimens?</w:t>
            </w:r>
          </w:p>
        </w:tc>
        <w:tc>
          <w:tcPr>
            <w:tcW w:w="6061" w:type="dxa"/>
            <w:shd w:val="clear" w:color="auto" w:fill="DEEAF6" w:themeFill="accent1" w:themeFillTint="33"/>
          </w:tcPr>
          <w:p w14:paraId="16087102" w14:textId="2729743C" w:rsidR="00265EDE" w:rsidRDefault="00986439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3040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D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65EDE">
              <w:rPr>
                <w:rFonts w:ascii="Calibri" w:hAnsi="Calibri" w:cs="Calibri"/>
                <w:color w:val="000000"/>
              </w:rPr>
              <w:t xml:space="preserve">Yes: </w:t>
            </w:r>
          </w:p>
          <w:p w14:paraId="77D4921A" w14:textId="3807C686" w:rsidR="00265EDE" w:rsidRDefault="00265EDE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0000"/>
                </w:rPr>
                <w:id w:val="-15736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1B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 xml:space="preserve">Collection Protocol </w:t>
            </w:r>
          </w:p>
          <w:p w14:paraId="77B5F592" w14:textId="275DA2DD" w:rsidR="00265EDE" w:rsidRDefault="00265EDE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0000"/>
                </w:rPr>
                <w:id w:val="16428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 w:cs="Calibri"/>
                <w:color w:val="000000"/>
              </w:rPr>
              <w:t>Transfer Protocol</w:t>
            </w:r>
          </w:p>
          <w:p w14:paraId="77DD2529" w14:textId="65F608CA" w:rsidR="00265EDE" w:rsidRDefault="00265EDE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B82B68">
              <w:rPr>
                <w:rFonts w:ascii="Calibri" w:hAnsi="Calibri" w:cs="Calibri"/>
                <w:i/>
                <w:color w:val="000000"/>
              </w:rPr>
              <w:t>(Please</w:t>
            </w:r>
            <w:r w:rsidRPr="0043135B"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explain</w:t>
            </w:r>
            <w:r w:rsidR="008B2354">
              <w:rPr>
                <w:rFonts w:ascii="Calibri" w:hAnsi="Calibri" w:cs="Calibri"/>
                <w:i/>
                <w:color w:val="000000"/>
              </w:rPr>
              <w:t xml:space="preserve"> the relationship between the proposed use and the reported conflict of interest</w:t>
            </w:r>
            <w:r>
              <w:rPr>
                <w:rFonts w:ascii="Calibri" w:hAnsi="Calibri" w:cs="Calibri"/>
                <w:i/>
                <w:color w:val="000000"/>
              </w:rPr>
              <w:t xml:space="preserve"> and provide the </w:t>
            </w:r>
            <w:proofErr w:type="spellStart"/>
            <w:r>
              <w:rPr>
                <w:rFonts w:ascii="Calibri" w:hAnsi="Calibri" w:cs="Calibri"/>
                <w:i/>
                <w:color w:val="000000"/>
              </w:rPr>
              <w:t>eDisclose</w:t>
            </w:r>
            <w:proofErr w:type="spellEnd"/>
            <w:r>
              <w:rPr>
                <w:rFonts w:ascii="Calibri" w:hAnsi="Calibri" w:cs="Calibri"/>
                <w:i/>
                <w:color w:val="000000"/>
              </w:rPr>
              <w:t xml:space="preserve"> reference number</w:t>
            </w:r>
            <w:r w:rsidRPr="0043135B">
              <w:rPr>
                <w:rFonts w:ascii="Calibri" w:hAnsi="Calibri" w:cs="Calibri"/>
                <w:i/>
                <w:color w:val="000000"/>
              </w:rPr>
              <w:t>)</w:t>
            </w:r>
          </w:p>
          <w:p w14:paraId="61286D6B" w14:textId="30F0C9A9" w:rsidR="008B2354" w:rsidRDefault="008B2354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</w:p>
          <w:p w14:paraId="20751696" w14:textId="27C2881C" w:rsidR="008B2354" w:rsidRDefault="008B2354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Explanation: </w:t>
            </w:r>
          </w:p>
          <w:p w14:paraId="104E4E95" w14:textId="77777777" w:rsidR="00265EDE" w:rsidRDefault="00265EDE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BA89797" w14:textId="79E78CCD" w:rsidR="00265EDE" w:rsidRDefault="00986439" w:rsidP="00265EDE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20385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ED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65EDE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634EB8" w14:paraId="0202BC9F" w14:textId="77777777" w:rsidTr="002A52A0">
        <w:trPr>
          <w:trHeight w:val="152"/>
        </w:trPr>
        <w:tc>
          <w:tcPr>
            <w:tcW w:w="718" w:type="dxa"/>
            <w:shd w:val="clear" w:color="auto" w:fill="DEEAF6" w:themeFill="accent1" w:themeFillTint="33"/>
          </w:tcPr>
          <w:p w14:paraId="607F4E43" w14:textId="108E9537" w:rsidR="00634EB8" w:rsidRPr="00634EB8" w:rsidRDefault="00634EB8" w:rsidP="00C14E0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986439">
              <w:rPr>
                <w:rFonts w:ascii="Calibri" w:hAnsi="Calibri" w:cs="Calibri"/>
                <w:color w:val="000000"/>
              </w:rPr>
              <w:t>6. 3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08D43395" w14:textId="1BC1836A" w:rsidR="00026A47" w:rsidRPr="00986439" w:rsidRDefault="008B2354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6439">
              <w:rPr>
                <w:rFonts w:ascii="Calibri" w:hAnsi="Calibri" w:cs="Calibri"/>
                <w:color w:val="000000"/>
              </w:rPr>
              <w:t xml:space="preserve">Does the proposed recipient of the transferred biospecimens have a conflict of interest related to the proposed use of these biospecimens? </w:t>
            </w:r>
            <w:r w:rsidR="00546ADC" w:rsidRPr="0098643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2D3F295" w14:textId="77777777" w:rsidR="00026A47" w:rsidRPr="00986439" w:rsidRDefault="00026A47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149D7048" w14:textId="23839C81" w:rsidR="00634EB8" w:rsidRPr="00986439" w:rsidRDefault="00546ADC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86439">
              <w:rPr>
                <w:rFonts w:ascii="Calibri" w:hAnsi="Calibri" w:cs="Calibri"/>
                <w:i/>
                <w:iCs/>
                <w:color w:val="000000"/>
              </w:rPr>
              <w:t>*Please note, this question is only applicable to non-commercial recipients</w:t>
            </w:r>
            <w:r w:rsidR="00026A47" w:rsidRPr="00986439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  <w:p w14:paraId="0EEA3D2E" w14:textId="69D1119C" w:rsidR="008B2354" w:rsidRPr="00634EB8" w:rsidRDefault="008B2354" w:rsidP="00265E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6061" w:type="dxa"/>
            <w:shd w:val="clear" w:color="auto" w:fill="DEEAF6" w:themeFill="accent1" w:themeFillTint="33"/>
          </w:tcPr>
          <w:p w14:paraId="0567E0E7" w14:textId="77777777" w:rsidR="00634EB8" w:rsidRPr="00986439" w:rsidRDefault="00986439" w:rsidP="00634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5584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B8" w:rsidRPr="0098643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34EB8" w:rsidRPr="00986439">
              <w:rPr>
                <w:rFonts w:ascii="Calibri" w:hAnsi="Calibri" w:cs="Calibri"/>
                <w:color w:val="000000"/>
              </w:rPr>
              <w:t xml:space="preserve">Yes   </w:t>
            </w:r>
          </w:p>
          <w:p w14:paraId="7D2BBBBB" w14:textId="77777777" w:rsidR="00634EB8" w:rsidRPr="00986439" w:rsidRDefault="00986439" w:rsidP="00634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-71658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B8" w:rsidRPr="0098643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634EB8" w:rsidRPr="00986439">
              <w:rPr>
                <w:rFonts w:ascii="Calibri" w:hAnsi="Calibri" w:cs="Calibri"/>
                <w:color w:val="000000"/>
              </w:rPr>
              <w:t xml:space="preserve">No  </w:t>
            </w:r>
          </w:p>
          <w:p w14:paraId="4B39C336" w14:textId="5CA6E401" w:rsidR="00634EB8" w:rsidRPr="00986439" w:rsidRDefault="00986439" w:rsidP="00634E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2395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DC" w:rsidRPr="0098643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546ADC" w:rsidRPr="00986439">
              <w:rPr>
                <w:rFonts w:ascii="Calibri" w:hAnsi="Calibri" w:cs="Calibri"/>
                <w:color w:val="000000"/>
              </w:rPr>
              <w:t>N/</w:t>
            </w:r>
            <w:proofErr w:type="gramStart"/>
            <w:r w:rsidR="00546ADC" w:rsidRPr="00986439">
              <w:rPr>
                <w:rFonts w:ascii="Calibri" w:hAnsi="Calibri" w:cs="Calibri"/>
                <w:color w:val="000000"/>
              </w:rPr>
              <w:t xml:space="preserve">A  </w:t>
            </w:r>
            <w:r w:rsidR="008B2354" w:rsidRPr="00986439">
              <w:rPr>
                <w:rFonts w:ascii="Calibri" w:hAnsi="Calibri" w:cs="Calibri"/>
                <w:i/>
                <w:color w:val="000000"/>
              </w:rPr>
              <w:t>If</w:t>
            </w:r>
            <w:proofErr w:type="gramEnd"/>
            <w:r w:rsidR="008B2354" w:rsidRPr="00986439">
              <w:rPr>
                <w:rFonts w:ascii="Calibri" w:hAnsi="Calibri" w:cs="Calibri"/>
                <w:i/>
                <w:color w:val="000000"/>
              </w:rPr>
              <w:t xml:space="preserve"> yes, please provide a copy of any conflict of interest management plan and an explain the relationship between the proposed use and the reported conflict of interest.</w:t>
            </w:r>
          </w:p>
        </w:tc>
      </w:tr>
    </w:tbl>
    <w:p w14:paraId="7E2C622C" w14:textId="77777777" w:rsidR="006129C9" w:rsidRDefault="006129C9"/>
    <w:p w14:paraId="6429B8AD" w14:textId="77777777" w:rsidR="00986439" w:rsidRDefault="00986439"/>
    <w:p w14:paraId="7679523B" w14:textId="77777777" w:rsidR="00986439" w:rsidRDefault="00986439"/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643"/>
        <w:gridCol w:w="4937"/>
        <w:gridCol w:w="4500"/>
      </w:tblGrid>
      <w:tr w:rsidR="007165B9" w14:paraId="4E5AB746" w14:textId="77777777" w:rsidTr="005E76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31ABB08" w14:textId="77777777" w:rsidR="007165B9" w:rsidRDefault="007165B9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</w:tcPr>
          <w:p w14:paraId="3F31479C" w14:textId="1A93B600" w:rsidR="008A6A41" w:rsidRPr="006129C9" w:rsidRDefault="0026024C" w:rsidP="0026024C">
            <w:pPr>
              <w:tabs>
                <w:tab w:val="left" w:pos="816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9C9">
              <w:rPr>
                <w:rFonts w:ascii="Calibri" w:hAnsi="Calibri" w:cs="Calibri"/>
                <w:color w:val="000000"/>
              </w:rPr>
              <w:tab/>
            </w:r>
          </w:p>
          <w:p w14:paraId="6094FA7F" w14:textId="64F37D58" w:rsidR="007165B9" w:rsidRPr="006129C9" w:rsidRDefault="007165B9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</w:rPr>
            </w:pPr>
            <w:r w:rsidRPr="006129C9">
              <w:rPr>
                <w:rFonts w:ascii="Calibri" w:hAnsi="Calibri" w:cs="Calibri"/>
                <w:color w:val="000000"/>
              </w:rPr>
              <w:t>I attest to the accuracy of information provided on this form</w:t>
            </w:r>
            <w:r w:rsidR="00DE6225">
              <w:rPr>
                <w:rFonts w:ascii="Calibri" w:hAnsi="Calibri" w:cs="Calibri"/>
                <w:color w:val="000000"/>
              </w:rPr>
              <w:t xml:space="preserve"> and agree to limit the use of biospecimens as described therein</w:t>
            </w:r>
            <w:r w:rsidRPr="006129C9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7165B9" w14:paraId="5AB9D867" w14:textId="77777777" w:rsidTr="00C35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935C9CE" w14:textId="77777777" w:rsidR="007165B9" w:rsidRDefault="007165B9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8BA159" w14:textId="77777777" w:rsidR="007165B9" w:rsidRPr="00136677" w:rsidRDefault="007165B9" w:rsidP="000D5461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  <w:highlight w:val="yellow"/>
              </w:rPr>
            </w:pPr>
          </w:p>
        </w:tc>
      </w:tr>
      <w:tr w:rsidR="007165B9" w14:paraId="67F0B6A5" w14:textId="77777777" w:rsidTr="00C35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6AFD809" w14:textId="77777777" w:rsidR="007165B9" w:rsidRDefault="007165B9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2FFAB55" w14:textId="77777777" w:rsidR="007165B9" w:rsidRPr="00136677" w:rsidRDefault="007165B9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  <w:p w14:paraId="655CC274" w14:textId="77777777" w:rsidR="00D90792" w:rsidRPr="00136677" w:rsidRDefault="00D90792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29CCF88" w14:textId="77777777" w:rsidR="007165B9" w:rsidRPr="00136677" w:rsidRDefault="007165B9" w:rsidP="000D5461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  <w:highlight w:val="yellow"/>
              </w:rPr>
            </w:pPr>
          </w:p>
          <w:p w14:paraId="44D263C1" w14:textId="77777777" w:rsidR="00C35074" w:rsidRPr="00136677" w:rsidRDefault="00C35074" w:rsidP="000D5461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  <w:highlight w:val="yellow"/>
              </w:rPr>
            </w:pPr>
          </w:p>
          <w:p w14:paraId="5649CAAA" w14:textId="77777777" w:rsidR="00C35074" w:rsidRPr="00136677" w:rsidRDefault="00C35074" w:rsidP="000D5461">
            <w:pPr>
              <w:autoSpaceDE w:val="0"/>
              <w:autoSpaceDN w:val="0"/>
              <w:adjustRightInd w:val="0"/>
              <w:rPr>
                <w:rFonts w:ascii="MS Gothic" w:eastAsia="MS Gothic" w:hAnsi="MS Gothic" w:cs="Calibri"/>
                <w:color w:val="000000"/>
                <w:highlight w:val="yellow"/>
              </w:rPr>
            </w:pPr>
          </w:p>
        </w:tc>
      </w:tr>
      <w:tr w:rsidR="007165B9" w:rsidRPr="00CF29E6" w14:paraId="0954E6C7" w14:textId="77777777" w:rsidTr="00C35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89BBE72" w14:textId="77777777" w:rsidR="007165B9" w:rsidRDefault="007165B9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E5E179" w14:textId="5FAF177B" w:rsidR="007165B9" w:rsidRPr="00CF29E6" w:rsidRDefault="00196CB9" w:rsidP="00196C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F29E6">
              <w:rPr>
                <w:rFonts w:ascii="Calibri" w:hAnsi="Calibri" w:cs="Calibri"/>
                <w:color w:val="000000"/>
              </w:rPr>
              <w:t>Name</w:t>
            </w:r>
            <w:r w:rsidR="00E8699D" w:rsidRPr="00CF29E6">
              <w:rPr>
                <w:rFonts w:ascii="Calibri" w:hAnsi="Calibri" w:cs="Calibri"/>
                <w:color w:val="000000"/>
              </w:rPr>
              <w:t xml:space="preserve"> of PI initiating transfer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307B26D" w14:textId="739E6BA0" w:rsidR="007165B9" w:rsidRPr="00CF29E6" w:rsidRDefault="007165B9" w:rsidP="00196C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F29E6">
              <w:rPr>
                <w:rFonts w:ascii="Calibri" w:hAnsi="Calibri" w:cs="Calibri"/>
                <w:color w:val="000000"/>
              </w:rPr>
              <w:t xml:space="preserve">Date of </w:t>
            </w:r>
            <w:r w:rsidR="00196CB9" w:rsidRPr="00CF29E6">
              <w:rPr>
                <w:rFonts w:ascii="Calibri" w:hAnsi="Calibri" w:cs="Calibri"/>
                <w:color w:val="000000"/>
              </w:rPr>
              <w:t>attestation</w:t>
            </w:r>
          </w:p>
        </w:tc>
      </w:tr>
      <w:tr w:rsidR="00E8699D" w:rsidRPr="00CF29E6" w14:paraId="6737F304" w14:textId="77777777" w:rsidTr="00C350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926186B" w14:textId="77777777" w:rsidR="00E8699D" w:rsidRPr="00CF29E6" w:rsidRDefault="00E8699D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5837638" w14:textId="77777777" w:rsidR="00E8699D" w:rsidRPr="00CF29E6" w:rsidRDefault="00E8699D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F5B28C4" w14:textId="77777777" w:rsidR="00E8699D" w:rsidRPr="00CF29E6" w:rsidRDefault="00E8699D" w:rsidP="000D54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872DE8E" w14:textId="77777777" w:rsidR="005762A5" w:rsidRPr="00CF29E6" w:rsidRDefault="005762A5" w:rsidP="00576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06506A" w14:textId="78E8FC52" w:rsidR="00AE18B4" w:rsidRDefault="00CF29E6" w:rsidP="00AE18B4">
      <w:pPr>
        <w:autoSpaceDE w:val="0"/>
        <w:autoSpaceDN w:val="0"/>
        <w:adjustRightInd w:val="0"/>
        <w:spacing w:after="0" w:line="240" w:lineRule="auto"/>
      </w:pPr>
      <w:r w:rsidRPr="00AE18B4">
        <w:rPr>
          <w:rFonts w:ascii="Calibri-Bold" w:hAnsi="Calibri-Bold" w:cs="Calibri-Bold"/>
          <w:b/>
          <w:bCs/>
          <w:sz w:val="20"/>
        </w:rPr>
        <w:t>*</w:t>
      </w:r>
      <w:r w:rsidR="00D75251" w:rsidRPr="00AE18B4">
        <w:rPr>
          <w:rFonts w:ascii="Calibri-Bold" w:hAnsi="Calibri-Bold" w:cs="Calibri-Bold"/>
          <w:b/>
          <w:bCs/>
          <w:sz w:val="20"/>
        </w:rPr>
        <w:t>PLEASE SUBMIT</w:t>
      </w:r>
      <w:r w:rsidR="00D90792" w:rsidRPr="00AE18B4">
        <w:rPr>
          <w:rFonts w:ascii="Calibri-Bold" w:hAnsi="Calibri-Bold" w:cs="Calibri-Bold"/>
          <w:b/>
          <w:bCs/>
          <w:sz w:val="20"/>
        </w:rPr>
        <w:t xml:space="preserve"> THIS FORM WITH </w:t>
      </w:r>
      <w:r w:rsidR="00D75251" w:rsidRPr="00AE18B4">
        <w:rPr>
          <w:rFonts w:ascii="Calibri-Bold" w:hAnsi="Calibri-Bold" w:cs="Calibri-Bold"/>
          <w:b/>
          <w:bCs/>
          <w:sz w:val="20"/>
        </w:rPr>
        <w:t>COP</w:t>
      </w:r>
      <w:r w:rsidR="00D90792" w:rsidRPr="00AE18B4">
        <w:rPr>
          <w:rFonts w:ascii="Calibri-Bold" w:hAnsi="Calibri-Bold" w:cs="Calibri-Bold"/>
          <w:b/>
          <w:bCs/>
          <w:sz w:val="20"/>
        </w:rPr>
        <w:t>IES</w:t>
      </w:r>
      <w:r w:rsidR="00D75251" w:rsidRPr="00AE18B4">
        <w:rPr>
          <w:rFonts w:ascii="Calibri-Bold" w:hAnsi="Calibri-Bold" w:cs="Calibri-Bold"/>
          <w:b/>
          <w:bCs/>
          <w:sz w:val="20"/>
        </w:rPr>
        <w:t xml:space="preserve"> OF RELEVANT </w:t>
      </w:r>
      <w:r w:rsidRPr="00AE18B4">
        <w:rPr>
          <w:rFonts w:ascii="Calibri-Bold" w:hAnsi="Calibri-Bold" w:cs="Calibri-Bold"/>
          <w:b/>
          <w:bCs/>
          <w:sz w:val="20"/>
        </w:rPr>
        <w:t xml:space="preserve">DOCUMENTATION, INCLUDING </w:t>
      </w:r>
      <w:r w:rsidR="008C1B0A" w:rsidRPr="00AE18B4">
        <w:rPr>
          <w:rFonts w:ascii="Calibri-Bold" w:hAnsi="Calibri-Bold" w:cs="Calibri-Bold"/>
          <w:b/>
          <w:bCs/>
          <w:sz w:val="20"/>
        </w:rPr>
        <w:t xml:space="preserve">HIGHLIGHTED </w:t>
      </w:r>
      <w:r w:rsidR="00D75251" w:rsidRPr="00AE18B4">
        <w:rPr>
          <w:rFonts w:ascii="Calibri-Bold" w:hAnsi="Calibri-Bold" w:cs="Calibri-Bold"/>
          <w:b/>
          <w:bCs/>
          <w:sz w:val="20"/>
        </w:rPr>
        <w:t>CONSENT FORM</w:t>
      </w:r>
      <w:r w:rsidRPr="00AE18B4">
        <w:rPr>
          <w:rFonts w:ascii="Calibri-Bold" w:hAnsi="Calibri-Bold" w:cs="Calibri-Bold"/>
          <w:b/>
          <w:bCs/>
          <w:sz w:val="20"/>
        </w:rPr>
        <w:t>(</w:t>
      </w:r>
      <w:r w:rsidR="008E1658" w:rsidRPr="00AE18B4">
        <w:rPr>
          <w:rFonts w:ascii="Calibri-Bold" w:hAnsi="Calibri-Bold" w:cs="Calibri-Bold"/>
          <w:b/>
          <w:bCs/>
          <w:sz w:val="20"/>
        </w:rPr>
        <w:t>S</w:t>
      </w:r>
      <w:r w:rsidRPr="00AE18B4">
        <w:rPr>
          <w:rFonts w:ascii="Calibri-Bold" w:hAnsi="Calibri-Bold" w:cs="Calibri-Bold"/>
          <w:b/>
          <w:bCs/>
          <w:sz w:val="20"/>
        </w:rPr>
        <w:t>), I</w:t>
      </w:r>
      <w:r w:rsidR="00D75251" w:rsidRPr="00AE18B4">
        <w:rPr>
          <w:rFonts w:ascii="Calibri-Bold" w:hAnsi="Calibri-Bold" w:cs="Calibri-Bold"/>
          <w:b/>
          <w:bCs/>
          <w:sz w:val="20"/>
        </w:rPr>
        <w:t>RB APPROVAL LETTER</w:t>
      </w:r>
      <w:r w:rsidRPr="00AE18B4">
        <w:rPr>
          <w:rFonts w:ascii="Calibri-Bold" w:hAnsi="Calibri-Bold" w:cs="Calibri-Bold"/>
          <w:b/>
          <w:bCs/>
          <w:sz w:val="20"/>
        </w:rPr>
        <w:t>(</w:t>
      </w:r>
      <w:r w:rsidR="008E1658" w:rsidRPr="00AE18B4">
        <w:rPr>
          <w:rFonts w:ascii="Calibri-Bold" w:hAnsi="Calibri-Bold" w:cs="Calibri-Bold"/>
          <w:b/>
          <w:bCs/>
          <w:sz w:val="20"/>
        </w:rPr>
        <w:t>S</w:t>
      </w:r>
      <w:r w:rsidRPr="00AE18B4">
        <w:rPr>
          <w:rFonts w:ascii="Calibri-Bold" w:hAnsi="Calibri-Bold" w:cs="Calibri-Bold"/>
          <w:b/>
          <w:bCs/>
          <w:sz w:val="20"/>
        </w:rPr>
        <w:t>), COEUS PD</w:t>
      </w:r>
      <w:r w:rsidR="00D75251" w:rsidRPr="00AE18B4">
        <w:rPr>
          <w:rFonts w:ascii="Calibri-Bold" w:hAnsi="Calibri-Bold" w:cs="Calibri-Bold"/>
          <w:b/>
          <w:bCs/>
          <w:sz w:val="20"/>
        </w:rPr>
        <w:t xml:space="preserve"> </w:t>
      </w:r>
      <w:r w:rsidR="0047435D" w:rsidRPr="00AE18B4">
        <w:rPr>
          <w:rFonts w:ascii="Calibri-Bold" w:hAnsi="Calibri-Bold" w:cs="Calibri-Bold"/>
          <w:b/>
          <w:bCs/>
          <w:sz w:val="20"/>
        </w:rPr>
        <w:t>in</w:t>
      </w:r>
      <w:r w:rsidR="00D90792" w:rsidRPr="00AE18B4">
        <w:rPr>
          <w:rFonts w:ascii="Calibri-Bold" w:hAnsi="Calibri-Bold" w:cs="Calibri-Bold"/>
          <w:b/>
          <w:bCs/>
          <w:sz w:val="20"/>
        </w:rPr>
        <w:t xml:space="preserve"> </w:t>
      </w:r>
      <w:proofErr w:type="spellStart"/>
      <w:r w:rsidR="00D90792" w:rsidRPr="00AE18B4">
        <w:rPr>
          <w:rFonts w:ascii="Calibri-Bold" w:hAnsi="Calibri-Bold" w:cs="Calibri-Bold"/>
          <w:b/>
          <w:bCs/>
          <w:sz w:val="20"/>
        </w:rPr>
        <w:t>eIRB</w:t>
      </w:r>
      <w:proofErr w:type="spellEnd"/>
      <w:r w:rsidR="00D90792" w:rsidRPr="00AE18B4">
        <w:rPr>
          <w:rFonts w:ascii="Calibri-Bold" w:hAnsi="Calibri-Bold" w:cs="Calibri-Bold"/>
          <w:b/>
          <w:bCs/>
          <w:sz w:val="20"/>
        </w:rPr>
        <w:t xml:space="preserve"> APPLICATION SECTION 2</w:t>
      </w:r>
      <w:r w:rsidR="00214B07" w:rsidRPr="00AE18B4">
        <w:rPr>
          <w:rFonts w:ascii="Calibri-Bold" w:hAnsi="Calibri-Bold" w:cs="Calibri-Bold"/>
          <w:b/>
          <w:bCs/>
          <w:sz w:val="20"/>
        </w:rPr>
        <w:t>3</w:t>
      </w:r>
      <w:r w:rsidR="00D90792" w:rsidRPr="00AE18B4">
        <w:rPr>
          <w:rFonts w:ascii="Calibri-Bold" w:hAnsi="Calibri-Bold" w:cs="Calibri-Bold"/>
          <w:b/>
          <w:bCs/>
          <w:sz w:val="20"/>
        </w:rPr>
        <w:t xml:space="preserve">, ITEM </w:t>
      </w:r>
      <w:r w:rsidR="00214B07" w:rsidRPr="00AE18B4">
        <w:rPr>
          <w:rFonts w:ascii="Calibri-Bold" w:hAnsi="Calibri-Bold" w:cs="Calibri-Bold"/>
          <w:b/>
          <w:bCs/>
          <w:sz w:val="20"/>
        </w:rPr>
        <w:t>4</w:t>
      </w:r>
      <w:r w:rsidR="00AE18B4">
        <w:rPr>
          <w:rFonts w:ascii="Calibri-Bold" w:hAnsi="Calibri-Bold" w:cs="Calibri-Bold"/>
          <w:b/>
          <w:bCs/>
          <w:sz w:val="20"/>
        </w:rPr>
        <w:t>.</w:t>
      </w:r>
      <w:r w:rsidR="00D90792" w:rsidRPr="00AE18B4">
        <w:rPr>
          <w:rFonts w:ascii="Calibri-Bold" w:hAnsi="Calibri-Bold" w:cs="Calibri-Bold"/>
          <w:b/>
          <w:bCs/>
          <w:sz w:val="20"/>
        </w:rPr>
        <w:t xml:space="preserve"> </w:t>
      </w:r>
      <w:r w:rsidRPr="00AE18B4">
        <w:rPr>
          <w:rFonts w:ascii="Calibri-Bold" w:hAnsi="Calibri-Bold" w:cs="Calibri-Bold"/>
          <w:b/>
          <w:bCs/>
          <w:sz w:val="20"/>
        </w:rPr>
        <w:t>*</w:t>
      </w:r>
    </w:p>
    <w:p w14:paraId="1D24D9BE" w14:textId="77777777" w:rsidR="0076721D" w:rsidRPr="00AE18B4" w:rsidRDefault="0076721D" w:rsidP="00342E7D">
      <w:pPr>
        <w:jc w:val="right"/>
      </w:pPr>
    </w:p>
    <w:sectPr w:rsidR="0076721D" w:rsidRPr="00AE18B4" w:rsidSect="00D75251">
      <w:footerReference w:type="default" r:id="rId14"/>
      <w:pgSz w:w="12240" w:h="15840"/>
      <w:pgMar w:top="1440" w:right="1800" w:bottom="446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17DA" w14:textId="77777777" w:rsidR="00186D99" w:rsidRDefault="00186D99" w:rsidP="00D75251">
      <w:pPr>
        <w:spacing w:after="0" w:line="240" w:lineRule="auto"/>
      </w:pPr>
      <w:r>
        <w:separator/>
      </w:r>
    </w:p>
  </w:endnote>
  <w:endnote w:type="continuationSeparator" w:id="0">
    <w:p w14:paraId="0541362F" w14:textId="77777777" w:rsidR="00186D99" w:rsidRDefault="00186D99" w:rsidP="00D7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77F2" w14:textId="1D674902" w:rsidR="005E7600" w:rsidRDefault="001F17A1">
    <w:pPr>
      <w:pStyle w:val="Footer"/>
    </w:pPr>
    <w:r>
      <w:t xml:space="preserve">JHM </w:t>
    </w:r>
    <w:r w:rsidR="005E7600">
      <w:t xml:space="preserve">Outbound </w:t>
    </w:r>
    <w:r>
      <w:t>BTI</w:t>
    </w:r>
    <w:r w:rsidR="005E7600">
      <w:t xml:space="preserve"> </w:t>
    </w:r>
    <w:r>
      <w:t>Form</w:t>
    </w:r>
    <w:r w:rsidR="005E7600">
      <w:t xml:space="preserve"> </w:t>
    </w:r>
    <w:r>
      <w:tab/>
    </w:r>
    <w:r w:rsidR="005E7600" w:rsidRPr="00986439">
      <w:t xml:space="preserve">Version </w:t>
    </w:r>
    <w:r w:rsidR="00B82B68" w:rsidRPr="00986439">
      <w:t>Date:</w:t>
    </w:r>
    <w:r w:rsidR="0033395F" w:rsidRPr="00986439">
      <w:t>6</w:t>
    </w:r>
    <w:r w:rsidR="00F075AB" w:rsidRPr="00986439">
      <w:t>/</w:t>
    </w:r>
    <w:r w:rsidR="0033395F" w:rsidRPr="00986439">
      <w:t>13</w:t>
    </w:r>
    <w:r w:rsidR="00EE4F89" w:rsidRPr="00986439">
      <w:t>/202</w:t>
    </w:r>
    <w:r w:rsidR="00634EB8" w:rsidRPr="00986439">
      <w:t>3</w:t>
    </w:r>
    <w:r w:rsidR="008F4974">
      <w:tab/>
    </w:r>
    <w:r w:rsidR="008F4974" w:rsidRPr="008F4974">
      <w:t xml:space="preserve"> </w:t>
    </w:r>
    <w:r w:rsidR="008F4974">
      <w:t xml:space="preserve">Page </w:t>
    </w:r>
    <w:r w:rsidR="008F4974">
      <w:rPr>
        <w:b/>
        <w:bCs/>
      </w:rPr>
      <w:fldChar w:fldCharType="begin"/>
    </w:r>
    <w:r w:rsidR="008F4974">
      <w:rPr>
        <w:b/>
        <w:bCs/>
      </w:rPr>
      <w:instrText xml:space="preserve"> PAGE  \* Arabic  \* MERGEFORMAT </w:instrText>
    </w:r>
    <w:r w:rsidR="008F4974">
      <w:rPr>
        <w:b/>
        <w:bCs/>
      </w:rPr>
      <w:fldChar w:fldCharType="separate"/>
    </w:r>
    <w:r w:rsidR="008B2354">
      <w:rPr>
        <w:b/>
        <w:bCs/>
        <w:noProof/>
      </w:rPr>
      <w:t>7</w:t>
    </w:r>
    <w:r w:rsidR="008F4974">
      <w:rPr>
        <w:b/>
        <w:bCs/>
      </w:rPr>
      <w:fldChar w:fldCharType="end"/>
    </w:r>
    <w:r w:rsidR="008F4974">
      <w:t xml:space="preserve"> of </w:t>
    </w:r>
    <w:r w:rsidR="008F4974">
      <w:rPr>
        <w:b/>
        <w:bCs/>
      </w:rPr>
      <w:fldChar w:fldCharType="begin"/>
    </w:r>
    <w:r w:rsidR="008F4974">
      <w:rPr>
        <w:b/>
        <w:bCs/>
      </w:rPr>
      <w:instrText xml:space="preserve"> NUMPAGES  \* Arabic  \* MERGEFORMAT </w:instrText>
    </w:r>
    <w:r w:rsidR="008F4974">
      <w:rPr>
        <w:b/>
        <w:bCs/>
      </w:rPr>
      <w:fldChar w:fldCharType="separate"/>
    </w:r>
    <w:r w:rsidR="008B2354">
      <w:rPr>
        <w:b/>
        <w:bCs/>
        <w:noProof/>
      </w:rPr>
      <w:t>7</w:t>
    </w:r>
    <w:r w:rsidR="008F497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CA53" w14:textId="77777777" w:rsidR="00186D99" w:rsidRDefault="00186D99" w:rsidP="00D75251">
      <w:pPr>
        <w:spacing w:after="0" w:line="240" w:lineRule="auto"/>
      </w:pPr>
      <w:r>
        <w:separator/>
      </w:r>
    </w:p>
  </w:footnote>
  <w:footnote w:type="continuationSeparator" w:id="0">
    <w:p w14:paraId="0A294DBC" w14:textId="77777777" w:rsidR="00186D99" w:rsidRDefault="00186D99" w:rsidP="00D75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8B0"/>
    <w:multiLevelType w:val="hybridMultilevel"/>
    <w:tmpl w:val="B4A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2949"/>
    <w:multiLevelType w:val="hybridMultilevel"/>
    <w:tmpl w:val="29BC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1FD"/>
    <w:multiLevelType w:val="hybridMultilevel"/>
    <w:tmpl w:val="2ACC33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A1F53"/>
    <w:multiLevelType w:val="hybridMultilevel"/>
    <w:tmpl w:val="9CA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02C23"/>
    <w:multiLevelType w:val="hybridMultilevel"/>
    <w:tmpl w:val="644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2553">
    <w:abstractNumId w:val="2"/>
  </w:num>
  <w:num w:numId="2" w16cid:durableId="763914635">
    <w:abstractNumId w:val="0"/>
  </w:num>
  <w:num w:numId="3" w16cid:durableId="61485940">
    <w:abstractNumId w:val="1"/>
  </w:num>
  <w:num w:numId="4" w16cid:durableId="264384053">
    <w:abstractNumId w:val="4"/>
  </w:num>
  <w:num w:numId="5" w16cid:durableId="118884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A5"/>
    <w:rsid w:val="000001A0"/>
    <w:rsid w:val="00010477"/>
    <w:rsid w:val="00026A47"/>
    <w:rsid w:val="00036F28"/>
    <w:rsid w:val="00076CED"/>
    <w:rsid w:val="000A2414"/>
    <w:rsid w:val="000A2531"/>
    <w:rsid w:val="000D25B2"/>
    <w:rsid w:val="000D5461"/>
    <w:rsid w:val="000D7766"/>
    <w:rsid w:val="000D7788"/>
    <w:rsid w:val="000E1445"/>
    <w:rsid w:val="000F0F62"/>
    <w:rsid w:val="00100D5D"/>
    <w:rsid w:val="0012290D"/>
    <w:rsid w:val="00136677"/>
    <w:rsid w:val="0014757B"/>
    <w:rsid w:val="00154304"/>
    <w:rsid w:val="001645DD"/>
    <w:rsid w:val="00185727"/>
    <w:rsid w:val="00185FFA"/>
    <w:rsid w:val="00186D99"/>
    <w:rsid w:val="00193D7E"/>
    <w:rsid w:val="00196CB9"/>
    <w:rsid w:val="001B5479"/>
    <w:rsid w:val="001B5A03"/>
    <w:rsid w:val="001D0739"/>
    <w:rsid w:val="001E3DF9"/>
    <w:rsid w:val="001E4EBB"/>
    <w:rsid w:val="001E635E"/>
    <w:rsid w:val="001F17A1"/>
    <w:rsid w:val="002049FB"/>
    <w:rsid w:val="00210996"/>
    <w:rsid w:val="00214B07"/>
    <w:rsid w:val="00220CAD"/>
    <w:rsid w:val="002223BC"/>
    <w:rsid w:val="00250736"/>
    <w:rsid w:val="00251FD3"/>
    <w:rsid w:val="0026024C"/>
    <w:rsid w:val="00265EDE"/>
    <w:rsid w:val="00267E4A"/>
    <w:rsid w:val="002758F6"/>
    <w:rsid w:val="00280249"/>
    <w:rsid w:val="002973FD"/>
    <w:rsid w:val="002A17A0"/>
    <w:rsid w:val="002A52A0"/>
    <w:rsid w:val="002E0924"/>
    <w:rsid w:val="002E5026"/>
    <w:rsid w:val="002F225C"/>
    <w:rsid w:val="00301B36"/>
    <w:rsid w:val="003069D3"/>
    <w:rsid w:val="00333688"/>
    <w:rsid w:val="0033395F"/>
    <w:rsid w:val="00333BC0"/>
    <w:rsid w:val="00333D9A"/>
    <w:rsid w:val="00342E7D"/>
    <w:rsid w:val="0035786C"/>
    <w:rsid w:val="00362043"/>
    <w:rsid w:val="003663E3"/>
    <w:rsid w:val="003A50A7"/>
    <w:rsid w:val="003B6715"/>
    <w:rsid w:val="003C6BA4"/>
    <w:rsid w:val="003D7722"/>
    <w:rsid w:val="003F296C"/>
    <w:rsid w:val="00405930"/>
    <w:rsid w:val="004106CC"/>
    <w:rsid w:val="0043135B"/>
    <w:rsid w:val="00431DCA"/>
    <w:rsid w:val="00432445"/>
    <w:rsid w:val="0045349D"/>
    <w:rsid w:val="00454C22"/>
    <w:rsid w:val="004604A6"/>
    <w:rsid w:val="00460AF0"/>
    <w:rsid w:val="0047435D"/>
    <w:rsid w:val="004C240C"/>
    <w:rsid w:val="004F00B7"/>
    <w:rsid w:val="004F747D"/>
    <w:rsid w:val="00515E1F"/>
    <w:rsid w:val="00535898"/>
    <w:rsid w:val="00546ADC"/>
    <w:rsid w:val="00557501"/>
    <w:rsid w:val="0056785D"/>
    <w:rsid w:val="005762A5"/>
    <w:rsid w:val="0058184C"/>
    <w:rsid w:val="00595163"/>
    <w:rsid w:val="005A00E5"/>
    <w:rsid w:val="005B48C0"/>
    <w:rsid w:val="005B5C27"/>
    <w:rsid w:val="005B5FBC"/>
    <w:rsid w:val="005D5332"/>
    <w:rsid w:val="005E295E"/>
    <w:rsid w:val="005E3B3A"/>
    <w:rsid w:val="005E7600"/>
    <w:rsid w:val="006126DB"/>
    <w:rsid w:val="006129C9"/>
    <w:rsid w:val="00614F6A"/>
    <w:rsid w:val="00617785"/>
    <w:rsid w:val="006204F0"/>
    <w:rsid w:val="0062461F"/>
    <w:rsid w:val="00634EB8"/>
    <w:rsid w:val="00652860"/>
    <w:rsid w:val="00653F92"/>
    <w:rsid w:val="00677E9E"/>
    <w:rsid w:val="0068604A"/>
    <w:rsid w:val="00695773"/>
    <w:rsid w:val="006A469F"/>
    <w:rsid w:val="006B1201"/>
    <w:rsid w:val="006C3D9F"/>
    <w:rsid w:val="006D3A89"/>
    <w:rsid w:val="006E3798"/>
    <w:rsid w:val="006E4507"/>
    <w:rsid w:val="006E50FB"/>
    <w:rsid w:val="00703591"/>
    <w:rsid w:val="007121DF"/>
    <w:rsid w:val="007165B9"/>
    <w:rsid w:val="00725D6F"/>
    <w:rsid w:val="0073373F"/>
    <w:rsid w:val="00743F3F"/>
    <w:rsid w:val="007558DD"/>
    <w:rsid w:val="007575EC"/>
    <w:rsid w:val="007671EE"/>
    <w:rsid w:val="0076721D"/>
    <w:rsid w:val="007760A2"/>
    <w:rsid w:val="007B5AB6"/>
    <w:rsid w:val="007C25A5"/>
    <w:rsid w:val="007C404C"/>
    <w:rsid w:val="007D36EB"/>
    <w:rsid w:val="007D7EAE"/>
    <w:rsid w:val="00822AAD"/>
    <w:rsid w:val="00824776"/>
    <w:rsid w:val="00827937"/>
    <w:rsid w:val="00837B02"/>
    <w:rsid w:val="0084631B"/>
    <w:rsid w:val="008544B7"/>
    <w:rsid w:val="008547B9"/>
    <w:rsid w:val="008615A9"/>
    <w:rsid w:val="00885471"/>
    <w:rsid w:val="00886394"/>
    <w:rsid w:val="00893B49"/>
    <w:rsid w:val="008A6A41"/>
    <w:rsid w:val="008B2354"/>
    <w:rsid w:val="008B4FBB"/>
    <w:rsid w:val="008C052A"/>
    <w:rsid w:val="008C1B0A"/>
    <w:rsid w:val="008C25C5"/>
    <w:rsid w:val="008D0B96"/>
    <w:rsid w:val="008D6C33"/>
    <w:rsid w:val="008D7FB1"/>
    <w:rsid w:val="008E1658"/>
    <w:rsid w:val="008E4EC7"/>
    <w:rsid w:val="008E5B99"/>
    <w:rsid w:val="008F3011"/>
    <w:rsid w:val="008F4974"/>
    <w:rsid w:val="00900459"/>
    <w:rsid w:val="00935F81"/>
    <w:rsid w:val="00936F4B"/>
    <w:rsid w:val="009414D9"/>
    <w:rsid w:val="00944E17"/>
    <w:rsid w:val="0095511C"/>
    <w:rsid w:val="00962622"/>
    <w:rsid w:val="0096656E"/>
    <w:rsid w:val="00980FB3"/>
    <w:rsid w:val="009848FB"/>
    <w:rsid w:val="00986439"/>
    <w:rsid w:val="009958EE"/>
    <w:rsid w:val="00996944"/>
    <w:rsid w:val="009A54E7"/>
    <w:rsid w:val="009D2ECE"/>
    <w:rsid w:val="009E244D"/>
    <w:rsid w:val="00A02C7C"/>
    <w:rsid w:val="00A05ADA"/>
    <w:rsid w:val="00A168E1"/>
    <w:rsid w:val="00A16B3F"/>
    <w:rsid w:val="00A26C71"/>
    <w:rsid w:val="00A3383A"/>
    <w:rsid w:val="00A36925"/>
    <w:rsid w:val="00A661A8"/>
    <w:rsid w:val="00A67AC0"/>
    <w:rsid w:val="00A73454"/>
    <w:rsid w:val="00A87375"/>
    <w:rsid w:val="00A92296"/>
    <w:rsid w:val="00A96480"/>
    <w:rsid w:val="00AB542B"/>
    <w:rsid w:val="00AC3EB8"/>
    <w:rsid w:val="00AC54F2"/>
    <w:rsid w:val="00AD56CB"/>
    <w:rsid w:val="00AD7B5C"/>
    <w:rsid w:val="00AE18B4"/>
    <w:rsid w:val="00AF5BEF"/>
    <w:rsid w:val="00B01A1C"/>
    <w:rsid w:val="00B03B25"/>
    <w:rsid w:val="00B123D7"/>
    <w:rsid w:val="00B1713E"/>
    <w:rsid w:val="00B2321D"/>
    <w:rsid w:val="00B23941"/>
    <w:rsid w:val="00B51876"/>
    <w:rsid w:val="00B570D6"/>
    <w:rsid w:val="00B737AF"/>
    <w:rsid w:val="00B74E22"/>
    <w:rsid w:val="00B82B68"/>
    <w:rsid w:val="00BA33F4"/>
    <w:rsid w:val="00BB0AC1"/>
    <w:rsid w:val="00BC0381"/>
    <w:rsid w:val="00BC3388"/>
    <w:rsid w:val="00BC4D19"/>
    <w:rsid w:val="00BC5844"/>
    <w:rsid w:val="00BE7EBD"/>
    <w:rsid w:val="00BF02A6"/>
    <w:rsid w:val="00C047CB"/>
    <w:rsid w:val="00C14917"/>
    <w:rsid w:val="00C14E0E"/>
    <w:rsid w:val="00C35074"/>
    <w:rsid w:val="00C501EE"/>
    <w:rsid w:val="00C62EA2"/>
    <w:rsid w:val="00C70027"/>
    <w:rsid w:val="00C82C54"/>
    <w:rsid w:val="00C92254"/>
    <w:rsid w:val="00C92280"/>
    <w:rsid w:val="00C92607"/>
    <w:rsid w:val="00C9535F"/>
    <w:rsid w:val="00CA59A2"/>
    <w:rsid w:val="00CB0936"/>
    <w:rsid w:val="00CB6C40"/>
    <w:rsid w:val="00CC4B78"/>
    <w:rsid w:val="00CD1163"/>
    <w:rsid w:val="00CD2298"/>
    <w:rsid w:val="00CD24E7"/>
    <w:rsid w:val="00CE077D"/>
    <w:rsid w:val="00CE1F04"/>
    <w:rsid w:val="00CF0C6A"/>
    <w:rsid w:val="00CF29E6"/>
    <w:rsid w:val="00D24ECA"/>
    <w:rsid w:val="00D26264"/>
    <w:rsid w:val="00D3110B"/>
    <w:rsid w:val="00D332EF"/>
    <w:rsid w:val="00D362EE"/>
    <w:rsid w:val="00D369C4"/>
    <w:rsid w:val="00D50EF3"/>
    <w:rsid w:val="00D63C36"/>
    <w:rsid w:val="00D63E12"/>
    <w:rsid w:val="00D6456F"/>
    <w:rsid w:val="00D75251"/>
    <w:rsid w:val="00D76BDA"/>
    <w:rsid w:val="00D904DD"/>
    <w:rsid w:val="00D90792"/>
    <w:rsid w:val="00D92CC3"/>
    <w:rsid w:val="00DA7354"/>
    <w:rsid w:val="00DB27FF"/>
    <w:rsid w:val="00DC0800"/>
    <w:rsid w:val="00DC277B"/>
    <w:rsid w:val="00DD6C36"/>
    <w:rsid w:val="00DE6225"/>
    <w:rsid w:val="00DF04DD"/>
    <w:rsid w:val="00DF187E"/>
    <w:rsid w:val="00E13CD2"/>
    <w:rsid w:val="00E15A14"/>
    <w:rsid w:val="00E20D5E"/>
    <w:rsid w:val="00E37BED"/>
    <w:rsid w:val="00E54DFA"/>
    <w:rsid w:val="00E64FFD"/>
    <w:rsid w:val="00E864A6"/>
    <w:rsid w:val="00E8699D"/>
    <w:rsid w:val="00EA13C0"/>
    <w:rsid w:val="00EB78F1"/>
    <w:rsid w:val="00EC5231"/>
    <w:rsid w:val="00ED2D55"/>
    <w:rsid w:val="00EE3D6E"/>
    <w:rsid w:val="00EE4F89"/>
    <w:rsid w:val="00EF39F9"/>
    <w:rsid w:val="00F036C6"/>
    <w:rsid w:val="00F075AB"/>
    <w:rsid w:val="00F2321E"/>
    <w:rsid w:val="00F34ABF"/>
    <w:rsid w:val="00F42E76"/>
    <w:rsid w:val="00F46DE7"/>
    <w:rsid w:val="00F52EC7"/>
    <w:rsid w:val="00F64EF3"/>
    <w:rsid w:val="00F7250B"/>
    <w:rsid w:val="00F7255D"/>
    <w:rsid w:val="00F901D6"/>
    <w:rsid w:val="00FC35DC"/>
    <w:rsid w:val="00FD3108"/>
    <w:rsid w:val="025474A0"/>
    <w:rsid w:val="06A770A2"/>
    <w:rsid w:val="0C03446C"/>
    <w:rsid w:val="11C28AFC"/>
    <w:rsid w:val="1D9C103A"/>
    <w:rsid w:val="1EBB5222"/>
    <w:rsid w:val="20786E9D"/>
    <w:rsid w:val="20D3B0FC"/>
    <w:rsid w:val="2433253C"/>
    <w:rsid w:val="306390F0"/>
    <w:rsid w:val="32A3CD85"/>
    <w:rsid w:val="37E32C7B"/>
    <w:rsid w:val="37F57887"/>
    <w:rsid w:val="38093003"/>
    <w:rsid w:val="392773D3"/>
    <w:rsid w:val="3E6FC667"/>
    <w:rsid w:val="437E510D"/>
    <w:rsid w:val="49ED9291"/>
    <w:rsid w:val="4D253353"/>
    <w:rsid w:val="55565223"/>
    <w:rsid w:val="5ADE50F1"/>
    <w:rsid w:val="5BBCE887"/>
    <w:rsid w:val="5FB1C214"/>
    <w:rsid w:val="6446FADE"/>
    <w:rsid w:val="6DD4B4C7"/>
    <w:rsid w:val="70CBB0F2"/>
    <w:rsid w:val="7381E68F"/>
    <w:rsid w:val="763F14E8"/>
    <w:rsid w:val="773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DCE707"/>
  <w15:chartTrackingRefBased/>
  <w15:docId w15:val="{E4A4B270-F17E-4266-8965-C3023AE4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51"/>
  </w:style>
  <w:style w:type="paragraph" w:styleId="Footer">
    <w:name w:val="footer"/>
    <w:basedOn w:val="Normal"/>
    <w:link w:val="FooterChar"/>
    <w:uiPriority w:val="99"/>
    <w:unhideWhenUsed/>
    <w:rsid w:val="00D7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51"/>
  </w:style>
  <w:style w:type="character" w:styleId="Hyperlink">
    <w:name w:val="Hyperlink"/>
    <w:basedOn w:val="DefaultParagraphFont"/>
    <w:uiPriority w:val="99"/>
    <w:unhideWhenUsed/>
    <w:rsid w:val="00B171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0B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6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C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60A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pkinsmedicine.org/institutional_review_board/guidelines_policies/organization_polici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pkinsmedicine.org/institutional_review_board/guidelines_policies/organization_policies/ohsr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pkinsmedicine.org/institutional_review_board/guidelines_policies/guidelines/transferring_human_biospecimens_to_outside_organization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7" ma:contentTypeDescription="Create a new document." ma:contentTypeScope="" ma:versionID="01e7a78938b30d8bd2ed5003a7706a9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2a2f08c15f8b8b47b4d0bf54ecb160c1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D9BAD-9C4B-4D30-91A7-3FD7FAF52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D1DCB-2843-4E96-90CB-DB6D952D1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301FE-6D09-4CD9-B29C-CDA6E5D34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5CD91-BEC7-493E-9FF5-951E4229A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Damare</dc:creator>
  <cp:keywords/>
  <dc:description/>
  <cp:lastModifiedBy>Jessica Williams</cp:lastModifiedBy>
  <cp:revision>2</cp:revision>
  <dcterms:created xsi:type="dcterms:W3CDTF">2023-06-22T15:47:00Z</dcterms:created>
  <dcterms:modified xsi:type="dcterms:W3CDTF">2023-06-22T15:47:00Z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